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6249A" w14:textId="77777777" w:rsidR="0066108E" w:rsidRDefault="0066108E" w:rsidP="0066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347B8CBF" w14:textId="15F48775" w:rsidR="0066108E" w:rsidRPr="00692ED7" w:rsidRDefault="0066108E" w:rsidP="00692E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692E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Agrár-környezetgazdálkodási kifizetések</w:t>
      </w:r>
    </w:p>
    <w:p w14:paraId="71B82469" w14:textId="56F14043" w:rsidR="0066108E" w:rsidRPr="00407278" w:rsidRDefault="00407278" w:rsidP="004072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u-HU"/>
          <w14:ligatures w14:val="none"/>
        </w:rPr>
      </w:pPr>
      <w:r w:rsidRPr="0040727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u-HU"/>
          <w14:ligatures w14:val="none"/>
        </w:rPr>
        <w:t>KAP-RD19a-1-24</w:t>
      </w:r>
    </w:p>
    <w:p w14:paraId="51C0FD6F" w14:textId="77777777" w:rsidR="0066108E" w:rsidRPr="0066108E" w:rsidRDefault="0066108E" w:rsidP="0066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215E263D" w14:textId="77777777" w:rsidR="00692ED7" w:rsidRDefault="00692ED7" w:rsidP="00692E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73C76516" w14:textId="062E09AD" w:rsidR="0066108E" w:rsidRDefault="0066108E" w:rsidP="00692E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6108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Az új AKG</w:t>
      </w:r>
      <w:r w:rsid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program</w:t>
      </w:r>
      <w:r w:rsidRPr="0066108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5 éves lesz, és 2025. január 1-jén indul</w:t>
      </w:r>
      <w:r w:rsid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.</w:t>
      </w:r>
      <w:r w:rsidR="006733E4" w:rsidRPr="006733E4">
        <w:t xml:space="preserve"> </w:t>
      </w:r>
      <w:r w:rsidR="006733E4" w:rsidRPr="006733E4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kötelezettségvállalási időszak 2025. január 1. napjától 2029. december 31. napjáig tart.</w:t>
      </w:r>
    </w:p>
    <w:p w14:paraId="05338C0B" w14:textId="77777777" w:rsidR="00692ED7" w:rsidRPr="0066108E" w:rsidRDefault="00692ED7" w:rsidP="00692E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4526C858" w14:textId="77777777" w:rsidR="00F812A0" w:rsidRPr="00F812A0" w:rsidRDefault="00407278" w:rsidP="00407278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  <w:r w:rsidRPr="00F812A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u-HU"/>
          <w14:ligatures w14:val="none"/>
        </w:rPr>
        <w:t>A támogatási kérelmek elektronikus úton, ügyfélkapun keresztül történő benyújtására 2024. november 25. napja és 2024. december 23. napja között van lehetőség.</w:t>
      </w:r>
      <w:r w:rsidRPr="00F812A0">
        <w:rPr>
          <w:b/>
          <w:bCs/>
        </w:rPr>
        <w:t xml:space="preserve"> </w:t>
      </w:r>
    </w:p>
    <w:p w14:paraId="752C2E37" w14:textId="77777777" w:rsidR="00F812A0" w:rsidRDefault="00F812A0" w:rsidP="00407278">
      <w:pPr>
        <w:shd w:val="clear" w:color="auto" w:fill="FFFFFF"/>
        <w:spacing w:after="0" w:line="240" w:lineRule="auto"/>
        <w:jc w:val="both"/>
        <w:textAlignment w:val="baseline"/>
      </w:pPr>
    </w:p>
    <w:p w14:paraId="0FB3435D" w14:textId="4DFCD67A" w:rsidR="00692ED7" w:rsidRDefault="00407278" w:rsidP="004072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>
        <w:t>T</w:t>
      </w:r>
      <w:r w:rsidRPr="00407278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ámogatási kérelmet kizárólag a KNYR-ben kérelemre nyilvántartásba vett, támogatási-azonosítóval rendelkező kedvezményezett nyújthat be, a Kincstár elektronikus kérelem-beadási felületén (www.mvh.allamkincstar.gov.hu), erre a célra rendszeresített elektronikus formanyomtatványon, ügyfélkapun keresztül.</w:t>
      </w:r>
      <w:r w:rsidR="00F812A0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r w:rsidRPr="00407278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Egy kedvezményezett egy támogatási kérelmet</w:t>
      </w:r>
      <w:r w:rsidR="00F812A0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nyújthat be.</w:t>
      </w:r>
    </w:p>
    <w:p w14:paraId="6398F939" w14:textId="77777777" w:rsidR="00407278" w:rsidRPr="0066108E" w:rsidRDefault="00407278" w:rsidP="0066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46B17417" w14:textId="77777777" w:rsidR="00692ED7" w:rsidRDefault="00692ED7" w:rsidP="0066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Az új programban a korábbi </w:t>
      </w:r>
      <w:r w:rsidR="0066108E" w:rsidRPr="0066108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16 db TECS helyett 10 db TECS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került </w:t>
      </w:r>
      <w:r w:rsidR="0066108E" w:rsidRPr="0066108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kialakítás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r</w:t>
      </w:r>
      <w:r w:rsidR="0066108E" w:rsidRPr="0066108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.</w:t>
      </w:r>
    </w:p>
    <w:p w14:paraId="0FD5D29B" w14:textId="77777777" w:rsidR="00692ED7" w:rsidRDefault="00692ED7" w:rsidP="00692E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13776454" w14:textId="12BF0934" w:rsidR="00692ED7" w:rsidRDefault="00692ED7" w:rsidP="00692E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Támogatható földhasználati kategóriák:</w:t>
      </w:r>
    </w:p>
    <w:p w14:paraId="3A446D88" w14:textId="72890B06" w:rsidR="00692ED7" w:rsidRPr="00692ED7" w:rsidRDefault="00692ED7" w:rsidP="00692ED7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szántó,</w:t>
      </w:r>
    </w:p>
    <w:p w14:paraId="6E2AC09D" w14:textId="09D5DED6" w:rsidR="00692ED7" w:rsidRPr="00692ED7" w:rsidRDefault="00692ED7" w:rsidP="00692ED7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gyep,</w:t>
      </w:r>
    </w:p>
    <w:p w14:paraId="792C2870" w14:textId="6FB16DDE" w:rsidR="00692ED7" w:rsidRPr="00692ED7" w:rsidRDefault="00692ED7" w:rsidP="00692ED7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ültetvény,</w:t>
      </w:r>
    </w:p>
    <w:p w14:paraId="34197640" w14:textId="4A9D8D12" w:rsidR="00692ED7" w:rsidRPr="00692ED7" w:rsidRDefault="00692ED7" w:rsidP="00692ED7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nádas.</w:t>
      </w:r>
    </w:p>
    <w:p w14:paraId="02B79273" w14:textId="77777777" w:rsidR="00692ED7" w:rsidRDefault="00692ED7" w:rsidP="00692E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09FA7F76" w14:textId="343ECB16" w:rsidR="00F812A0" w:rsidRDefault="00F812A0" w:rsidP="00F812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Szántó specialitások:</w:t>
      </w:r>
    </w:p>
    <w:p w14:paraId="6AE7A048" w14:textId="4B2FF5EE" w:rsidR="00F812A0" w:rsidRPr="00F812A0" w:rsidRDefault="00F812A0" w:rsidP="00F812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812A0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Szántóföldi földhasználati kategória esetében támogatás igényelhető a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következő </w:t>
      </w:r>
      <w:r w:rsidRPr="00F812A0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pont kivételével minden szántóföldi növény- és zöldségfélére, valamint ültetvény módjára termeszthető zöldségnövényre, lágyszárú gyümölcsre, </w:t>
      </w:r>
      <w:proofErr w:type="spellStart"/>
      <w:r w:rsidRPr="00F812A0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gyógy</w:t>
      </w:r>
      <w:proofErr w:type="spellEnd"/>
      <w:r w:rsidRPr="00F812A0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-, aroma- és fűszernövényre, rizsre, zöldugarra és méhlegelőre.</w:t>
      </w:r>
    </w:p>
    <w:p w14:paraId="52FCED81" w14:textId="215BECC6" w:rsidR="00F812A0" w:rsidRPr="00F812A0" w:rsidRDefault="00F812A0" w:rsidP="00F812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812A0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Nem igényelhető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szántó földhasználati kategóriában </w:t>
      </w:r>
      <w:r w:rsidRPr="00F812A0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támogatás a következő hasznosításokra: energiafű, nád, tarló, talajtakarás nélküli pihentetett terület, energetikai céllal telepített kínai nád, fás szárú energetikai célú ültetvény, valamint az ültetvény földhasználati kategóriába sorolt, 7. mellékletben szereplő növényfajok.</w:t>
      </w:r>
    </w:p>
    <w:p w14:paraId="4C3057BD" w14:textId="040BE3E9" w:rsidR="00F812A0" w:rsidRPr="00F812A0" w:rsidRDefault="00F812A0" w:rsidP="00F812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proofErr w:type="spellStart"/>
      <w:r w:rsidRPr="00F812A0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Hajtatásos</w:t>
      </w:r>
      <w:proofErr w:type="spellEnd"/>
      <w:r w:rsidRPr="00F812A0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termesztés a jelen támogatás keretében nem támogatható.</w:t>
      </w:r>
    </w:p>
    <w:p w14:paraId="498A8618" w14:textId="4772FBF5" w:rsidR="00F812A0" w:rsidRDefault="00F812A0" w:rsidP="00F812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812A0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Az ideiglenes gyep csak gyepgazdálkodási földhasználati kategória esetében támogatható.</w:t>
      </w:r>
    </w:p>
    <w:p w14:paraId="5CE7090F" w14:textId="77777777" w:rsidR="00F812A0" w:rsidRDefault="00F812A0" w:rsidP="00692E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352B6618" w14:textId="77777777" w:rsidR="006733E4" w:rsidRDefault="006733E4" w:rsidP="00692E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664FEC56" w14:textId="407A76C6" w:rsidR="00692ED7" w:rsidRDefault="00692ED7" w:rsidP="00692E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Két új szántós tematikus előíráscsoport (TECS) kerül kialakításra a korábbi Horizontális szántó mellett: a </w:t>
      </w:r>
      <w:proofErr w:type="spellStart"/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Natura</w:t>
      </w:r>
      <w:proofErr w:type="spellEnd"/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2000 szántó, és a Talajmegújító szántó)</w:t>
      </w:r>
    </w:p>
    <w:p w14:paraId="34E04DD6" w14:textId="77777777" w:rsidR="00692ED7" w:rsidRDefault="00692ED7" w:rsidP="00692E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1219E986" w14:textId="45F407DB" w:rsidR="00692ED7" w:rsidRPr="00692ED7" w:rsidRDefault="00692ED7" w:rsidP="00692E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</w:t>
      </w:r>
      <w:r w:rsidR="00F812A0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z AKG-ban a</w:t>
      </w: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vállalás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ok</w:t>
      </w: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választhatóság szempontjából az alábbi három típusba sorolhatók:</w:t>
      </w:r>
    </w:p>
    <w:p w14:paraId="07207FD1" w14:textId="621D1864" w:rsidR="00692ED7" w:rsidRPr="00692ED7" w:rsidRDefault="00692ED7" w:rsidP="00692ED7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Alap vállalás (A)</w:t>
      </w:r>
    </w:p>
    <w:p w14:paraId="04D42901" w14:textId="40CF63E8" w:rsidR="00692ED7" w:rsidRPr="00692ED7" w:rsidRDefault="00692ED7" w:rsidP="00692ED7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Kötelezően választandó vállalás (KV)</w:t>
      </w:r>
    </w:p>
    <w:p w14:paraId="5619FE13" w14:textId="7EB4D146" w:rsidR="00692ED7" w:rsidRPr="00692ED7" w:rsidRDefault="00692ED7" w:rsidP="00692ED7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Szabadon választható vállalás (V)</w:t>
      </w:r>
    </w:p>
    <w:p w14:paraId="366F9517" w14:textId="110853EC" w:rsidR="0066108E" w:rsidRPr="0066108E" w:rsidRDefault="0066108E" w:rsidP="0066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6108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</w:p>
    <w:p w14:paraId="749500E4" w14:textId="15D3C319" w:rsidR="00692ED7" w:rsidRPr="00692ED7" w:rsidRDefault="00692ED7" w:rsidP="00692E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Az alap vállalások (A) a TECS kötelező vállalásai, amelyeket az érintett TECS teljes területén be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kell tartani a teljes kötelezettségvállalási időszak alatt.</w:t>
      </w:r>
    </w:p>
    <w:p w14:paraId="0052CEE8" w14:textId="53C24BE4" w:rsidR="00692ED7" w:rsidRPr="00692ED7" w:rsidRDefault="00692ED7" w:rsidP="00692E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Talajmegújító gazdálkodás szántó és az MTÉT élőhely-védelmi gyep TECS-ek tartalmaznak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olyan, kötelezően választandó vállalásokat (KV), amelyek közül egyet választanai kell 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kedvezményezettnek valamennyi vállaláscsomag esetén. </w:t>
      </w:r>
    </w:p>
    <w:p w14:paraId="195D3D7C" w14:textId="51AF5C5D" w:rsidR="00692ED7" w:rsidRPr="00692ED7" w:rsidRDefault="00692ED7" w:rsidP="00692E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szabadon választható vállalások (V) olyan vállalások, amelyek közül a kedvezményezett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szabadon választhat. A szabadon választható vállalások köre TECS-</w:t>
      </w:r>
      <w:proofErr w:type="spellStart"/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enként</w:t>
      </w:r>
      <w:proofErr w:type="spellEnd"/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kerül meghatározásra.</w:t>
      </w:r>
      <w:r w:rsidR="0010019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A vállalások részletes szabályait a 2a és 2b mellékletek tartalmazzák.</w:t>
      </w:r>
    </w:p>
    <w:p w14:paraId="697D3649" w14:textId="77777777" w:rsidR="00692ED7" w:rsidRDefault="00692ED7" w:rsidP="00692E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2475D652" w14:textId="6F808D8B" w:rsidR="00692ED7" w:rsidRDefault="00692ED7" w:rsidP="00692E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kedvezményezettnek a választott TECS valamennyi alap vállalását és valamennyi általa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kötelezően vagy szabadon választott vállalást teljesítenie kell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a ciklus teljes időtartama alatt</w:t>
      </w:r>
      <w:r w:rsidRPr="00692ED7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.</w:t>
      </w:r>
      <w:r w:rsidR="007A7B0A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</w:p>
    <w:p w14:paraId="73E55E3B" w14:textId="77777777" w:rsidR="00692ED7" w:rsidRDefault="00692ED7" w:rsidP="0066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70DC656A" w14:textId="3F6184FB" w:rsidR="007A7B0A" w:rsidRPr="007A7B0A" w:rsidRDefault="007A7B0A" w:rsidP="007A7B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A7B0A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támogatási jogosultság alapegysége a kötelezettségvállalással érintett egybefüggő terület (a továbbiakban: KET).</w:t>
      </w:r>
    </w:p>
    <w:p w14:paraId="282D44AF" w14:textId="56A14DB0" w:rsidR="001F782B" w:rsidRDefault="001F782B" w:rsidP="007A7B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1F782B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Minden TECS esetén a minimális támogatható területnagyság 1 ha.</w:t>
      </w:r>
      <w:r w:rsidR="00F812A0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r w:rsidRPr="001F782B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KET támogatható területének minimális területnagysága 0,25 ha.</w:t>
      </w:r>
      <w:r w:rsidR="006733E4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r w:rsidRPr="001F782B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kifizetési kérelemben megjelölt táblák minimális mérete 0,25 ha, kivéve a zöldugar vagy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r w:rsidRPr="001F782B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méhlegelő táblaszegélyek táblái, ahol a minimális táblaméret 0,05 ha</w:t>
      </w:r>
    </w:p>
    <w:p w14:paraId="522B95CF" w14:textId="750DA985" w:rsidR="007A7B0A" w:rsidRPr="007A7B0A" w:rsidRDefault="007A7B0A" w:rsidP="007A7B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A7B0A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lastRenderedPageBreak/>
        <w:t>A KET az a terület, amely</w:t>
      </w:r>
    </w:p>
    <w:p w14:paraId="6D1EFB3E" w14:textId="0592AAF4" w:rsidR="007A7B0A" w:rsidRPr="007A7B0A" w:rsidRDefault="007A7B0A" w:rsidP="007A7B0A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A7B0A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EOV koordináták alapján beazonosított, </w:t>
      </w:r>
    </w:p>
    <w:p w14:paraId="58995995" w14:textId="1A0DA378" w:rsidR="007A7B0A" w:rsidRPr="007A7B0A" w:rsidRDefault="007A7B0A" w:rsidP="007A7B0A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A7B0A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egy kedvezményezetthez köthető, </w:t>
      </w:r>
    </w:p>
    <w:p w14:paraId="0E0E7DE0" w14:textId="338A1D88" w:rsidR="007A7B0A" w:rsidRPr="007A7B0A" w:rsidRDefault="007A7B0A" w:rsidP="007A7B0A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A7B0A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egy tematikus előíráscsoportba bevont, </w:t>
      </w:r>
    </w:p>
    <w:p w14:paraId="24EA3CA8" w14:textId="7F02DFDA" w:rsidR="007A7B0A" w:rsidRPr="007A7B0A" w:rsidRDefault="007A7B0A" w:rsidP="007A7B0A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A7B0A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a Mezőgazdasági Parcella Azonosító Rendszer (a továbbiakban: </w:t>
      </w:r>
      <w:proofErr w:type="spellStart"/>
      <w:r w:rsidRPr="007A7B0A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MePAR</w:t>
      </w:r>
      <w:proofErr w:type="spellEnd"/>
      <w:r w:rsidRPr="007A7B0A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) egy fizikai blokkján </w:t>
      </w:r>
    </w:p>
    <w:p w14:paraId="4925CE13" w14:textId="77777777" w:rsidR="007A7B0A" w:rsidRPr="007A7B0A" w:rsidRDefault="007A7B0A" w:rsidP="007A7B0A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A7B0A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belüli, </w:t>
      </w:r>
    </w:p>
    <w:p w14:paraId="4A5F8EF6" w14:textId="22CEBE56" w:rsidR="007A7B0A" w:rsidRPr="007A7B0A" w:rsidRDefault="007A7B0A" w:rsidP="007A7B0A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A7B0A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térképileg egyértelműen lehatárolt, </w:t>
      </w:r>
    </w:p>
    <w:p w14:paraId="1A4BE167" w14:textId="4B27F59F" w:rsidR="007A7B0A" w:rsidRPr="007A7B0A" w:rsidRDefault="007A7B0A" w:rsidP="007A7B0A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A7B0A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összefüggő földterület.</w:t>
      </w:r>
    </w:p>
    <w:p w14:paraId="2B5AC368" w14:textId="77777777" w:rsidR="007A7B0A" w:rsidRDefault="007A7B0A" w:rsidP="007A7B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49589ABE" w14:textId="55632FB1" w:rsidR="007A7B0A" w:rsidRDefault="007A7B0A" w:rsidP="007A7B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A7B0A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kedvezményezett köteles a műveletbe bevonni kívánt KET-ek méretét és elhelyezkedését meghatározni területmérés alapján, a területeket beazonosító EOV koordináták megadásával.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</w:p>
    <w:p w14:paraId="36F31159" w14:textId="77777777" w:rsidR="007A7B0A" w:rsidRDefault="007A7B0A" w:rsidP="007A7B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273E21B1" w14:textId="0EB55816" w:rsidR="00523F39" w:rsidRPr="00523F39" w:rsidRDefault="00523F39" w:rsidP="00523F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KET területeket a gazdálkodó az alábbiak szerint köteles </w:t>
      </w:r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elkülönít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eni egymástól</w:t>
      </w:r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:</w:t>
      </w:r>
    </w:p>
    <w:p w14:paraId="159F37E7" w14:textId="77777777" w:rsidR="00523F39" w:rsidRPr="00523F39" w:rsidRDefault="00523F39" w:rsidP="00523F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a) Szántóföldi kultúra esetén </w:t>
      </w:r>
    </w:p>
    <w:p w14:paraId="50927887" w14:textId="5A26B474" w:rsidR="00523F39" w:rsidRPr="00523F39" w:rsidRDefault="00523F39" w:rsidP="004157FA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a szomszédos területtől eltérő </w:t>
      </w:r>
      <w:proofErr w:type="spellStart"/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hasznosítású</w:t>
      </w:r>
      <w:proofErr w:type="spellEnd"/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, legalább 2 méter széles zöldugar vagy méhlegelő sáv elhelyezéséről szükséges gondoskodni a KET és a szomszédos,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azonos </w:t>
      </w:r>
      <w:proofErr w:type="spellStart"/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hasznosítású</w:t>
      </w:r>
      <w:proofErr w:type="spellEnd"/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terület között, vagy</w:t>
      </w:r>
    </w:p>
    <w:p w14:paraId="1E26B6B3" w14:textId="08D10102" w:rsidR="00523F39" w:rsidRPr="00523F39" w:rsidRDefault="00523F39" w:rsidP="00523F39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közös sarokpontokon/töréspontokon természetes anyagú jelölő tárgy (pl. fa karó, T</w:t>
      </w:r>
      <w:r w:rsidR="001F782B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-</w:t>
      </w:r>
      <w:proofErr w:type="spellStart"/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ülőfa</w:t>
      </w:r>
      <w:proofErr w:type="spellEnd"/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) elhelyezése.</w:t>
      </w:r>
    </w:p>
    <w:p w14:paraId="2A365FD4" w14:textId="77777777" w:rsidR="001F782B" w:rsidRDefault="001F782B" w:rsidP="00523F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1C86E4E5" w14:textId="38C8CDB0" w:rsidR="007A7B0A" w:rsidRDefault="00523F39" w:rsidP="00523F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Eltérő növényi kultúra (eltérő hasznosítási kód) termesztésével a KET elkülönítése megvalósul.</w:t>
      </w:r>
      <w:r w:rsidR="001F782B" w:rsidRPr="001F782B">
        <w:t xml:space="preserve"> </w:t>
      </w:r>
      <w:r w:rsidR="001F782B" w:rsidRPr="001F782B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táblaelválasztó sáv hasznosítása nem lehet azonos az érintett tábla hasznosításával.</w:t>
      </w:r>
    </w:p>
    <w:p w14:paraId="47C4F21C" w14:textId="77777777" w:rsidR="00523F39" w:rsidRDefault="00523F39" w:rsidP="00523F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45612DA0" w14:textId="68B300E1" w:rsidR="00523F39" w:rsidRDefault="00523F39" w:rsidP="00523F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vállalásokat a KET-ek teljes területére vállalják a kedvezményezettek, így a vállalt tevékenységeket a KET teljes területén a teljes kötelezettségvállalási időszak alatt teljesíteni kell.</w:t>
      </w:r>
    </w:p>
    <w:p w14:paraId="416C1D70" w14:textId="77777777" w:rsidR="00523F39" w:rsidRDefault="00523F39" w:rsidP="00523F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6692CC06" w14:textId="5741C4E1" w:rsidR="00523F39" w:rsidRPr="00523F39" w:rsidRDefault="00523F39" w:rsidP="00523F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kedvezményezettnek a támogatási kérelmében szereplő valamennyi KET-</w:t>
      </w:r>
      <w:proofErr w:type="spellStart"/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hez</w:t>
      </w:r>
      <w:proofErr w:type="spellEnd"/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választania kell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egy tematikus előíráscsoportot (a továbbiakban: TECS-</w:t>
      </w:r>
      <w:proofErr w:type="spellStart"/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et</w:t>
      </w:r>
      <w:proofErr w:type="spellEnd"/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).</w:t>
      </w:r>
    </w:p>
    <w:p w14:paraId="685348AF" w14:textId="77777777" w:rsidR="00523F39" w:rsidRDefault="00523F39" w:rsidP="00523F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2A850B03" w14:textId="39D2D572" w:rsidR="00523F39" w:rsidRDefault="00523F39" w:rsidP="00523F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523F3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Egy KET-re kizárólag egy TECS alapján igényelhető támogatás</w:t>
      </w:r>
    </w:p>
    <w:p w14:paraId="7F4C9EB9" w14:textId="77777777" w:rsidR="007A7B0A" w:rsidRDefault="007A7B0A" w:rsidP="007A7B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2D273983" w14:textId="5DB41D52" w:rsidR="006A0D3C" w:rsidRPr="006A0D3C" w:rsidRDefault="006A0D3C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kedvezményezettnek a kötelezően választandó és a szabadon választható vállalásokrendszeréből TECS-</w:t>
      </w:r>
      <w:proofErr w:type="spellStart"/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enként</w:t>
      </w:r>
      <w:proofErr w:type="spellEnd"/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kötelező kialakítani legalább egy, de maximum kettő vállaláscsomagot.</w:t>
      </w:r>
    </w:p>
    <w:p w14:paraId="5D077143" w14:textId="77777777" w:rsidR="006A0D3C" w:rsidRDefault="006A0D3C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34246AA4" w14:textId="495FEC5F" w:rsidR="006A0D3C" w:rsidRPr="006A0D3C" w:rsidRDefault="006A0D3C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kedvezményezettnek az adott TECS-ben szereplő valamennyi KET-</w:t>
      </w:r>
      <w:proofErr w:type="spellStart"/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hez</w:t>
      </w:r>
      <w:proofErr w:type="spellEnd"/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választania kell egyvállaláscsomagot.</w:t>
      </w:r>
    </w:p>
    <w:p w14:paraId="22C95618" w14:textId="0CBA8E67" w:rsidR="006A0D3C" w:rsidRPr="006A0D3C" w:rsidRDefault="006A0D3C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Ha az adott TECS tartalmaz kötelezően választandó vállalást (KV), akkor azok közül minden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vállaláscsomag esetén választani kell egyet, ami a vállaláscsomag része lesz.</w:t>
      </w:r>
    </w:p>
    <w:p w14:paraId="20F89F7A" w14:textId="21E83397" w:rsidR="006A0D3C" w:rsidRPr="006A0D3C" w:rsidRDefault="006A0D3C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Egy vállaláscsomag legfeljebb egy kötelezően választandó vállalást tartalmazhat.</w:t>
      </w:r>
    </w:p>
    <w:p w14:paraId="06ACA347" w14:textId="2F8FE01D" w:rsidR="006A0D3C" w:rsidRDefault="006A0D3C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Amennyiben a kötelezően választandó és a szabadon választható vállalások száma megengedi, úgy a vállaláscsomagnak minimálisan kettőt kell tartalmaznia ezek közül:</w:t>
      </w:r>
    </w:p>
    <w:p w14:paraId="4DB72536" w14:textId="77777777" w:rsidR="007A091D" w:rsidRPr="006A0D3C" w:rsidRDefault="007A091D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36117940" w14:textId="2E7C51A1" w:rsidR="006A0D3C" w:rsidRPr="006A0D3C" w:rsidRDefault="006A0D3C" w:rsidP="006A0D3C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ha a TECS tartalmaz kötelezően választandó vállalást, abban az esetben egy kötelezően választandó vállalást és legalább egy szabadon választható vállalást,</w:t>
      </w:r>
    </w:p>
    <w:p w14:paraId="6818B161" w14:textId="6F888C62" w:rsidR="006A0D3C" w:rsidRPr="006A0D3C" w:rsidRDefault="006A0D3C" w:rsidP="006A0D3C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ha a TECS nem tartalmaz kötelezően választandó vállalást, abban az esetben legalább két szabadon választható vállalást.</w:t>
      </w:r>
    </w:p>
    <w:p w14:paraId="446C1F85" w14:textId="77777777" w:rsidR="006A0D3C" w:rsidRDefault="006A0D3C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7DFD4B86" w14:textId="27F23161" w:rsidR="006A0D3C" w:rsidRDefault="006A0D3C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Két vállaláscsomag esetében a vállaláscsomagoknak legalább az egyik vállalás tekintetében el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kell térniük egymástól.</w:t>
      </w: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cr/>
      </w:r>
    </w:p>
    <w:p w14:paraId="78E79A9E" w14:textId="16E6632A" w:rsidR="006A0D3C" w:rsidRPr="006A0D3C" w:rsidRDefault="006A0D3C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Az „Aszály- vagy erózióérzékeny területeken a vállalással érintett területen 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vetésszerkezetben az erózió szempontjából kockázatos kapásnövények aránya maximum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20 %. Erózió szempontjából kockázatos kapásnövények: dohány, cukorrépa, takarmányrépa, burgonya, csicsóka kukorica, napraforgó, édesburgonya.” választható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vállalás csak olyan, a támogatási kérelemben benyújtott KET esetén választható, amely</w:t>
      </w:r>
    </w:p>
    <w:p w14:paraId="6823909D" w14:textId="72C824A0" w:rsidR="006A0D3C" w:rsidRPr="006A0D3C" w:rsidRDefault="006A0D3C" w:rsidP="006A0D3C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a </w:t>
      </w:r>
      <w:proofErr w:type="spellStart"/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MePAR</w:t>
      </w:r>
      <w:proofErr w:type="spellEnd"/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-ban Aszály érzékeny területként megjelölt blokkban található, vagy</w:t>
      </w:r>
    </w:p>
    <w:p w14:paraId="376FC28F" w14:textId="664E1E89" w:rsidR="006A0D3C" w:rsidRDefault="006A0D3C" w:rsidP="006A0D3C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legalább 50 %-ban ráfed a </w:t>
      </w:r>
      <w:proofErr w:type="spellStart"/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MePAR</w:t>
      </w:r>
      <w:proofErr w:type="spellEnd"/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-ban Erózió veszélyeztetett területként lehatárolt </w:t>
      </w:r>
      <w:proofErr w:type="spellStart"/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fedvényre</w:t>
      </w:r>
      <w:proofErr w:type="spellEnd"/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.</w:t>
      </w:r>
    </w:p>
    <w:p w14:paraId="24C50BBD" w14:textId="77777777" w:rsidR="007A091D" w:rsidRPr="006A0D3C" w:rsidRDefault="007A091D" w:rsidP="007A091D">
      <w:pPr>
        <w:pStyle w:val="Listaszerbekezds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2E3D0712" w14:textId="6B77390E" w:rsidR="006A0D3C" w:rsidRDefault="006A0D3C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Ha a támogatási kérelemben benyújtott KET területének legalább 50%-a erózió veszélyeztetett terület </w:t>
      </w:r>
      <w:proofErr w:type="spellStart"/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fedvényre</w:t>
      </w:r>
      <w:proofErr w:type="spellEnd"/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esik a </w:t>
      </w:r>
      <w:proofErr w:type="spellStart"/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MePAR</w:t>
      </w:r>
      <w:proofErr w:type="spellEnd"/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-ban, akkor az egész KET terület az adott </w:t>
      </w:r>
      <w:proofErr w:type="spellStart"/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fedvényre</w:t>
      </w:r>
      <w:proofErr w:type="spellEnd"/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esőnek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tekintendő.</w:t>
      </w:r>
      <w:r w:rsidRPr="006A0D3C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cr/>
      </w:r>
    </w:p>
    <w:p w14:paraId="13EDC0C3" w14:textId="77777777" w:rsidR="007A091D" w:rsidRDefault="007A091D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21F7CC5F" w14:textId="77777777" w:rsidR="007A091D" w:rsidRDefault="007A091D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4763DAC5" w14:textId="77777777" w:rsidR="007A091D" w:rsidRDefault="007A091D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2C6F316C" w14:textId="77777777" w:rsidR="007A091D" w:rsidRDefault="007A091D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73378095" w14:textId="10612836" w:rsidR="001F782B" w:rsidRDefault="00F812A0" w:rsidP="001F78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812A0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kedvezményezettnek a KET teljes területén, a kötelezettségvállalás teljes időszaka alatt jogszerű földhasználónak kell lennie.</w:t>
      </w:r>
    </w:p>
    <w:p w14:paraId="3A843E97" w14:textId="77777777" w:rsidR="00F812A0" w:rsidRDefault="00F812A0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3D9E2E0E" w14:textId="3732FF98" w:rsidR="006A0D3C" w:rsidRDefault="00407278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407278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kedvezményezett köteles részt venni egy alkalommal a támogatáshoz kapcsolódó agrár-környezetgazdálkodási képzésen, a kedvezményezett részére a támogatás kapcsán kiadott első támogatási okirat ügyfélkapun keresztül történő közlését követő egy éven belül, de legkésőbb 2029. december 31. napjáig.</w:t>
      </w:r>
    </w:p>
    <w:p w14:paraId="130890D9" w14:textId="77777777" w:rsidR="00407278" w:rsidRDefault="00407278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644F56D6" w14:textId="5D46DDCC" w:rsidR="00407278" w:rsidRDefault="00407278" w:rsidP="004072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407278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kedvezményezett a kötelezettségek teljesítésének ellenőrzése érdekében a gazdasága teljes területén elvégzett tevékenységekről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köteles gazdálkodási naplót vezetnie.</w:t>
      </w:r>
    </w:p>
    <w:p w14:paraId="54BA5636" w14:textId="77777777" w:rsidR="00407278" w:rsidRPr="00407278" w:rsidRDefault="00407278" w:rsidP="004072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407278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tevékenységeket legkésőbb azok elvégzésétől számított 15 napon belül rögzíteni kell a gazdálkodási naplóban. Ez alól kivételt képeznek az alábbi esetek.</w:t>
      </w:r>
    </w:p>
    <w:p w14:paraId="0B8A3800" w14:textId="526541F3" w:rsidR="00407278" w:rsidRPr="00407278" w:rsidRDefault="00407278" w:rsidP="00407278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407278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növényvédő szeres kezelést a munkavégzést követő 24 órán belül kell rögzíteni a gazdálkodási naplóban.</w:t>
      </w:r>
    </w:p>
    <w:p w14:paraId="5FA23D8C" w14:textId="74598A9F" w:rsidR="00407278" w:rsidRPr="00407278" w:rsidRDefault="00407278" w:rsidP="00407278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407278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Az állatállomány-változás nyomon követését havi szinten kell vezetni a gazdálkodási naplóban.</w:t>
      </w:r>
    </w:p>
    <w:p w14:paraId="165E4801" w14:textId="77777777" w:rsidR="00407278" w:rsidRDefault="00407278" w:rsidP="004072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1E020EDD" w14:textId="4CC17256" w:rsidR="006733E4" w:rsidRDefault="006733E4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733E4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Gyep földhasználati kategória esetében támogatás igényelhető állandó gyep, állandó legelő és ideiglenes gyep hasznosításokra.</w:t>
      </w:r>
    </w:p>
    <w:p w14:paraId="6950391E" w14:textId="77777777" w:rsidR="006733E4" w:rsidRDefault="006733E4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76ABA567" w14:textId="6769E5DA" w:rsidR="006733E4" w:rsidRDefault="006733E4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733E4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A felhívásra beérkező támogatási kérelmek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az </w:t>
      </w:r>
      <w:r w:rsidRPr="006733E4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egyszerűsített kiválasztási eljárásrend alapján kerülnek elbírálásra.</w:t>
      </w:r>
    </w:p>
    <w:p w14:paraId="7D70650B" w14:textId="72BC5497" w:rsidR="006733E4" w:rsidRDefault="006733E4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733E4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tartalmi értékelési szempontok alapján legfeljebb 100 pont adható.</w:t>
      </w:r>
      <w:r w:rsidR="00FA52EB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Az értékelési szempontrendszert a 6. számú melléklet tartalmazza.</w:t>
      </w:r>
    </w:p>
    <w:p w14:paraId="7E9201C6" w14:textId="77777777" w:rsidR="006733E4" w:rsidRDefault="006733E4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14:paraId="041F6BB2" w14:textId="57E24225" w:rsidR="006733E4" w:rsidRDefault="006733E4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6733E4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Egy adott TECS esetén az alap vállalások (A) alapján igényelhető fajlagos támogatási összegek:</w:t>
      </w:r>
    </w:p>
    <w:p w14:paraId="15A02A5D" w14:textId="77777777" w:rsidR="006733E4" w:rsidRDefault="006733E4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1311"/>
        <w:gridCol w:w="1312"/>
        <w:gridCol w:w="2623"/>
      </w:tblGrid>
      <w:tr w:rsidR="006733E4" w14:paraId="1A45D9D8" w14:textId="77777777">
        <w:trPr>
          <w:trHeight w:val="555"/>
        </w:trPr>
        <w:tc>
          <w:tcPr>
            <w:tcW w:w="26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B43D69" w14:textId="77777777" w:rsidR="006733E4" w:rsidRDefault="006733E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TECS elnevezése </w:t>
            </w:r>
          </w:p>
        </w:tc>
        <w:tc>
          <w:tcPr>
            <w:tcW w:w="262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A4D7DC" w14:textId="77777777" w:rsidR="006733E4" w:rsidRDefault="006733E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Kötelezően választandó vállalás / Ültetvénycsoport </w:t>
            </w:r>
          </w:p>
        </w:tc>
        <w:tc>
          <w:tcPr>
            <w:tcW w:w="26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F9F049" w14:textId="77777777" w:rsidR="006733E4" w:rsidRDefault="006733E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Alap vállalások </w:t>
            </w:r>
          </w:p>
          <w:p w14:paraId="5B697393" w14:textId="77777777" w:rsidR="006733E4" w:rsidRDefault="006733E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támogatási összege (euró/ha/év) </w:t>
            </w:r>
          </w:p>
          <w:p w14:paraId="6C83E06E" w14:textId="77777777" w:rsidR="007A091D" w:rsidRDefault="007A091D">
            <w:pPr>
              <w:pStyle w:val="Default"/>
              <w:rPr>
                <w:sz w:val="20"/>
                <w:szCs w:val="20"/>
              </w:rPr>
            </w:pPr>
          </w:p>
        </w:tc>
      </w:tr>
      <w:tr w:rsidR="006733E4" w14:paraId="487DF168" w14:textId="77777777">
        <w:trPr>
          <w:trHeight w:val="94"/>
        </w:trPr>
        <w:tc>
          <w:tcPr>
            <w:tcW w:w="7869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04C30405" w14:textId="77777777" w:rsidR="006733E4" w:rsidRDefault="006733E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Szántó </w:t>
            </w:r>
          </w:p>
        </w:tc>
      </w:tr>
      <w:tr w:rsidR="006733E4" w14:paraId="0164A371" w14:textId="77777777" w:rsidTr="007A091D">
        <w:trPr>
          <w:trHeight w:val="94"/>
        </w:trPr>
        <w:tc>
          <w:tcPr>
            <w:tcW w:w="393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A30876" w14:textId="77777777" w:rsidR="006733E4" w:rsidRDefault="006733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Horizontális szántó </w:t>
            </w:r>
          </w:p>
        </w:tc>
        <w:tc>
          <w:tcPr>
            <w:tcW w:w="39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885D00" w14:textId="77777777" w:rsidR="006733E4" w:rsidRDefault="006733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</w:t>
            </w:r>
          </w:p>
        </w:tc>
      </w:tr>
      <w:tr w:rsidR="006733E4" w14:paraId="6621B849" w14:textId="77777777">
        <w:trPr>
          <w:trHeight w:val="248"/>
        </w:trPr>
        <w:tc>
          <w:tcPr>
            <w:tcW w:w="26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DEE2BF" w14:textId="77777777" w:rsidR="006733E4" w:rsidRDefault="006733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Talajmegújító gazdálkodás szántó </w:t>
            </w:r>
          </w:p>
        </w:tc>
        <w:tc>
          <w:tcPr>
            <w:tcW w:w="262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AD71CF" w14:textId="77777777" w:rsidR="006733E4" w:rsidRDefault="006733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sávos művelés - </w:t>
            </w:r>
            <w:proofErr w:type="spellStart"/>
            <w:r>
              <w:rPr>
                <w:sz w:val="20"/>
                <w:szCs w:val="20"/>
              </w:rPr>
              <w:t>strip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F3EEEC" w14:textId="77777777" w:rsidR="006733E4" w:rsidRDefault="006733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</w:t>
            </w:r>
          </w:p>
        </w:tc>
      </w:tr>
      <w:tr w:rsidR="006733E4" w14:paraId="703A4477" w14:textId="77777777" w:rsidTr="007A091D">
        <w:trPr>
          <w:trHeight w:val="94"/>
        </w:trPr>
        <w:tc>
          <w:tcPr>
            <w:tcW w:w="393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6A7BF95" w14:textId="77777777" w:rsidR="006733E4" w:rsidRDefault="006733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talajművelés nélkül - no </w:t>
            </w:r>
            <w:proofErr w:type="spellStart"/>
            <w:r>
              <w:rPr>
                <w:sz w:val="20"/>
                <w:szCs w:val="20"/>
              </w:rPr>
              <w:t>till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6D82A8" w14:textId="77777777" w:rsidR="006733E4" w:rsidRDefault="006733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</w:t>
            </w:r>
          </w:p>
        </w:tc>
      </w:tr>
      <w:tr w:rsidR="006733E4" w14:paraId="1420816F" w14:textId="77777777" w:rsidTr="007A091D">
        <w:trPr>
          <w:trHeight w:val="94"/>
        </w:trPr>
        <w:tc>
          <w:tcPr>
            <w:tcW w:w="393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61767B" w14:textId="77777777" w:rsidR="006733E4" w:rsidRDefault="006733E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Natura</w:t>
            </w:r>
            <w:proofErr w:type="spellEnd"/>
            <w:r>
              <w:rPr>
                <w:sz w:val="20"/>
                <w:szCs w:val="20"/>
              </w:rPr>
              <w:t xml:space="preserve"> 2000 szántó </w:t>
            </w:r>
          </w:p>
        </w:tc>
        <w:tc>
          <w:tcPr>
            <w:tcW w:w="39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0AF9DD" w14:textId="77777777" w:rsidR="006733E4" w:rsidRDefault="006733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 </w:t>
            </w:r>
          </w:p>
        </w:tc>
      </w:tr>
      <w:tr w:rsidR="006733E4" w14:paraId="7F39442C" w14:textId="77777777" w:rsidTr="007A091D">
        <w:trPr>
          <w:trHeight w:val="94"/>
        </w:trPr>
        <w:tc>
          <w:tcPr>
            <w:tcW w:w="393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123340" w14:textId="77777777" w:rsidR="006733E4" w:rsidRDefault="006733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MTÉT Túzokvédelmi szántó </w:t>
            </w:r>
          </w:p>
        </w:tc>
        <w:tc>
          <w:tcPr>
            <w:tcW w:w="39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44F35E" w14:textId="77777777" w:rsidR="006733E4" w:rsidRDefault="006733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421 </w:t>
            </w:r>
          </w:p>
        </w:tc>
      </w:tr>
      <w:tr w:rsidR="006733E4" w14:paraId="7844D9F7" w14:textId="77777777" w:rsidTr="007A091D">
        <w:trPr>
          <w:trHeight w:val="94"/>
        </w:trPr>
        <w:tc>
          <w:tcPr>
            <w:tcW w:w="393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F942D2" w14:textId="77777777" w:rsidR="006733E4" w:rsidRDefault="006733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MTÉT Madárvédelmi szántó </w:t>
            </w:r>
          </w:p>
        </w:tc>
        <w:tc>
          <w:tcPr>
            <w:tcW w:w="39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854F6D" w14:textId="77777777" w:rsidR="006733E4" w:rsidRDefault="006733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382 </w:t>
            </w:r>
          </w:p>
        </w:tc>
      </w:tr>
      <w:tr w:rsidR="006733E4" w14:paraId="6E10A0BE" w14:textId="77777777" w:rsidTr="007A091D">
        <w:trPr>
          <w:trHeight w:val="94"/>
        </w:trPr>
        <w:tc>
          <w:tcPr>
            <w:tcW w:w="393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6AE2FA" w14:textId="77777777" w:rsidR="006733E4" w:rsidRDefault="006733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MTÉT Kék vércse védelmi szántó </w:t>
            </w:r>
          </w:p>
        </w:tc>
        <w:tc>
          <w:tcPr>
            <w:tcW w:w="39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392493F" w14:textId="77777777" w:rsidR="006733E4" w:rsidRDefault="006733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387 </w:t>
            </w:r>
          </w:p>
        </w:tc>
      </w:tr>
      <w:tr w:rsidR="006733E4" w14:paraId="31B49E8B" w14:textId="77777777">
        <w:trPr>
          <w:trHeight w:val="94"/>
        </w:trPr>
        <w:tc>
          <w:tcPr>
            <w:tcW w:w="7869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0EF39555" w14:textId="6D422A3A" w:rsidR="006733E4" w:rsidRDefault="006733E4">
            <w:pPr>
              <w:pStyle w:val="Default"/>
              <w:rPr>
                <w:sz w:val="20"/>
                <w:szCs w:val="20"/>
              </w:rPr>
            </w:pPr>
          </w:p>
        </w:tc>
      </w:tr>
      <w:tr w:rsidR="006733E4" w14:paraId="36BB4E24" w14:textId="77777777" w:rsidTr="007A091D">
        <w:trPr>
          <w:trHeight w:val="94"/>
        </w:trPr>
        <w:tc>
          <w:tcPr>
            <w:tcW w:w="393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330AF7" w14:textId="1E81E0CD" w:rsidR="006733E4" w:rsidRDefault="006733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38A915" w14:textId="1E5ADAA0" w:rsidR="006733E4" w:rsidRDefault="006733E4">
            <w:pPr>
              <w:pStyle w:val="Default"/>
              <w:rPr>
                <w:sz w:val="20"/>
                <w:szCs w:val="20"/>
              </w:rPr>
            </w:pPr>
          </w:p>
        </w:tc>
      </w:tr>
      <w:tr w:rsidR="006733E4" w14:paraId="05869E5C" w14:textId="77777777" w:rsidTr="007A091D">
        <w:trPr>
          <w:trHeight w:val="94"/>
        </w:trPr>
        <w:tc>
          <w:tcPr>
            <w:tcW w:w="393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E0F36A" w14:textId="02D7033A" w:rsidR="006733E4" w:rsidRDefault="006733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E703B9" w14:textId="2267CAAD" w:rsidR="006733E4" w:rsidRDefault="006733E4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731078B" w14:textId="34B5AFD4" w:rsidR="006733E4" w:rsidRDefault="006733E4" w:rsidP="006A0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 kettős finanszírozás elkerülése céljából, amennyiben</w:t>
      </w:r>
      <w:r w:rsidRPr="006733E4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az agrár-környezetgazdálkodási kifizetés keretében vállalt tevékenységet a kedvezményezett az adott évben az adott táblára vonatkozóan az Agro-ökológiai Program szerinti gyakorlatok teljesítéseként is el kívánja számolni, abban az esetben az adott évben ugyanazon terület vonatkozásában az agrár-környezetgazdálkodási kifizetés keretében a releváns agrotechnikai művelet bejelentést nem teheti meg és a jelen támogatás keretében vállalt előírás teljesítéseként nem fogadható el.</w:t>
      </w:r>
    </w:p>
    <w:sectPr w:rsidR="006733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E2C40" w14:textId="77777777" w:rsidR="00850A07" w:rsidRDefault="00850A07" w:rsidP="006733E4">
      <w:pPr>
        <w:spacing w:after="0" w:line="240" w:lineRule="auto"/>
      </w:pPr>
      <w:r>
        <w:separator/>
      </w:r>
    </w:p>
  </w:endnote>
  <w:endnote w:type="continuationSeparator" w:id="0">
    <w:p w14:paraId="2D3CCD74" w14:textId="77777777" w:rsidR="00850A07" w:rsidRDefault="00850A07" w:rsidP="006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648297"/>
      <w:docPartObj>
        <w:docPartGallery w:val="Page Numbers (Bottom of Page)"/>
        <w:docPartUnique/>
      </w:docPartObj>
    </w:sdtPr>
    <w:sdtContent>
      <w:p w14:paraId="35A69BCE" w14:textId="0B2C3FB1" w:rsidR="000A288B" w:rsidRDefault="000A288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F28F60" w14:textId="77777777" w:rsidR="000A288B" w:rsidRDefault="000A288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C6CB7" w14:textId="77777777" w:rsidR="00850A07" w:rsidRDefault="00850A07" w:rsidP="006733E4">
      <w:pPr>
        <w:spacing w:after="0" w:line="240" w:lineRule="auto"/>
      </w:pPr>
      <w:r>
        <w:separator/>
      </w:r>
    </w:p>
  </w:footnote>
  <w:footnote w:type="continuationSeparator" w:id="0">
    <w:p w14:paraId="13DC4D4F" w14:textId="77777777" w:rsidR="00850A07" w:rsidRDefault="00850A07" w:rsidP="00673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2FDA"/>
    <w:multiLevelType w:val="hybridMultilevel"/>
    <w:tmpl w:val="EC169628"/>
    <w:lvl w:ilvl="0" w:tplc="9F527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32E2"/>
    <w:multiLevelType w:val="hybridMultilevel"/>
    <w:tmpl w:val="51268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473F2"/>
    <w:multiLevelType w:val="hybridMultilevel"/>
    <w:tmpl w:val="A1F82428"/>
    <w:lvl w:ilvl="0" w:tplc="9F527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45CE6"/>
    <w:multiLevelType w:val="hybridMultilevel"/>
    <w:tmpl w:val="58C4B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291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F3D6F"/>
    <w:multiLevelType w:val="hybridMultilevel"/>
    <w:tmpl w:val="11704B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6984"/>
    <w:multiLevelType w:val="hybridMultilevel"/>
    <w:tmpl w:val="7818D62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2C5D25"/>
    <w:multiLevelType w:val="hybridMultilevel"/>
    <w:tmpl w:val="80AA7D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42D62"/>
    <w:multiLevelType w:val="hybridMultilevel"/>
    <w:tmpl w:val="6A408396"/>
    <w:lvl w:ilvl="0" w:tplc="9F527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11171"/>
    <w:multiLevelType w:val="hybridMultilevel"/>
    <w:tmpl w:val="B192D692"/>
    <w:lvl w:ilvl="0" w:tplc="9F527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93CB7"/>
    <w:multiLevelType w:val="hybridMultilevel"/>
    <w:tmpl w:val="0DF0359C"/>
    <w:lvl w:ilvl="0" w:tplc="F90E3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35D23"/>
    <w:multiLevelType w:val="hybridMultilevel"/>
    <w:tmpl w:val="0A4A1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3755A"/>
    <w:multiLevelType w:val="hybridMultilevel"/>
    <w:tmpl w:val="9E7C74CA"/>
    <w:lvl w:ilvl="0" w:tplc="9F527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43C96"/>
    <w:multiLevelType w:val="hybridMultilevel"/>
    <w:tmpl w:val="E7B8270C"/>
    <w:lvl w:ilvl="0" w:tplc="9F527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A3471"/>
    <w:multiLevelType w:val="hybridMultilevel"/>
    <w:tmpl w:val="FD54284C"/>
    <w:lvl w:ilvl="0" w:tplc="9F527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A0814"/>
    <w:multiLevelType w:val="hybridMultilevel"/>
    <w:tmpl w:val="1DAA45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F3FA1"/>
    <w:multiLevelType w:val="hybridMultilevel"/>
    <w:tmpl w:val="97923C66"/>
    <w:lvl w:ilvl="0" w:tplc="9F527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850B4"/>
    <w:multiLevelType w:val="hybridMultilevel"/>
    <w:tmpl w:val="6A92BA4E"/>
    <w:lvl w:ilvl="0" w:tplc="9F527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58885">
    <w:abstractNumId w:val="9"/>
  </w:num>
  <w:num w:numId="2" w16cid:durableId="224606224">
    <w:abstractNumId w:val="10"/>
  </w:num>
  <w:num w:numId="3" w16cid:durableId="208809252">
    <w:abstractNumId w:val="3"/>
  </w:num>
  <w:num w:numId="4" w16cid:durableId="128674803">
    <w:abstractNumId w:val="5"/>
  </w:num>
  <w:num w:numId="5" w16cid:durableId="1742290833">
    <w:abstractNumId w:val="14"/>
  </w:num>
  <w:num w:numId="6" w16cid:durableId="192302350">
    <w:abstractNumId w:val="13"/>
  </w:num>
  <w:num w:numId="7" w16cid:durableId="1779255247">
    <w:abstractNumId w:val="2"/>
  </w:num>
  <w:num w:numId="8" w16cid:durableId="2048489034">
    <w:abstractNumId w:val="6"/>
  </w:num>
  <w:num w:numId="9" w16cid:durableId="927539242">
    <w:abstractNumId w:val="8"/>
  </w:num>
  <w:num w:numId="10" w16cid:durableId="772015333">
    <w:abstractNumId w:val="16"/>
  </w:num>
  <w:num w:numId="11" w16cid:durableId="512501065">
    <w:abstractNumId w:val="4"/>
  </w:num>
  <w:num w:numId="12" w16cid:durableId="893658634">
    <w:abstractNumId w:val="15"/>
  </w:num>
  <w:num w:numId="13" w16cid:durableId="1994333507">
    <w:abstractNumId w:val="12"/>
  </w:num>
  <w:num w:numId="14" w16cid:durableId="625744697">
    <w:abstractNumId w:val="7"/>
  </w:num>
  <w:num w:numId="15" w16cid:durableId="1586645945">
    <w:abstractNumId w:val="11"/>
  </w:num>
  <w:num w:numId="16" w16cid:durableId="586429600">
    <w:abstractNumId w:val="1"/>
  </w:num>
  <w:num w:numId="17" w16cid:durableId="147020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4B"/>
    <w:rsid w:val="000A288B"/>
    <w:rsid w:val="000F5A30"/>
    <w:rsid w:val="00100192"/>
    <w:rsid w:val="001F782B"/>
    <w:rsid w:val="002A2A4C"/>
    <w:rsid w:val="00407278"/>
    <w:rsid w:val="004424F7"/>
    <w:rsid w:val="004B10A7"/>
    <w:rsid w:val="00523F39"/>
    <w:rsid w:val="005E5BAB"/>
    <w:rsid w:val="0066108E"/>
    <w:rsid w:val="006733E4"/>
    <w:rsid w:val="00692ED7"/>
    <w:rsid w:val="006A0D3C"/>
    <w:rsid w:val="006A67A7"/>
    <w:rsid w:val="007114DB"/>
    <w:rsid w:val="00734487"/>
    <w:rsid w:val="007A091D"/>
    <w:rsid w:val="007A7B0A"/>
    <w:rsid w:val="00850A07"/>
    <w:rsid w:val="008A6EF1"/>
    <w:rsid w:val="00C65164"/>
    <w:rsid w:val="00CF4AB3"/>
    <w:rsid w:val="00DE066A"/>
    <w:rsid w:val="00EE500B"/>
    <w:rsid w:val="00F3474B"/>
    <w:rsid w:val="00F812A0"/>
    <w:rsid w:val="00FA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34058"/>
  <w15:chartTrackingRefBased/>
  <w15:docId w15:val="{04BEEE33-EFCB-4530-B564-3CC1D6BC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34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34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34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34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34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34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34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34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34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34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34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34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3474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3474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3474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3474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3474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3474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34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34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34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34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34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3474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3474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3474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4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3474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3474B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8A6EF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A6EF1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73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33E4"/>
  </w:style>
  <w:style w:type="paragraph" w:styleId="llb">
    <w:name w:val="footer"/>
    <w:basedOn w:val="Norml"/>
    <w:link w:val="llbChar"/>
    <w:uiPriority w:val="99"/>
    <w:unhideWhenUsed/>
    <w:rsid w:val="00673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33E4"/>
  </w:style>
  <w:style w:type="paragraph" w:customStyle="1" w:styleId="Default">
    <w:name w:val="Default"/>
    <w:rsid w:val="00673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2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3d0f882-8463-4fc8-8c93-fe9e190ec3f5}" enabled="1" method="Standard" siteId="{7c07b8b6-a28d-424b-8eb6-3de456e898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1131</Words>
  <Characters>7811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Répa</dc:creator>
  <cp:keywords/>
  <dc:description/>
  <cp:lastModifiedBy>KOVACSNE KELLER Barbara</cp:lastModifiedBy>
  <cp:revision>2</cp:revision>
  <dcterms:created xsi:type="dcterms:W3CDTF">2024-10-25T11:03:00Z</dcterms:created>
  <dcterms:modified xsi:type="dcterms:W3CDTF">2024-10-25T11:03:00Z</dcterms:modified>
</cp:coreProperties>
</file>