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FEF8" w14:textId="334E0612" w:rsidR="00835B9E" w:rsidRDefault="00AC02E8" w:rsidP="00835B9E">
      <w:pPr>
        <w:pStyle w:val="Nadpis1"/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7A9C3BA6" wp14:editId="56A9386E">
            <wp:simplePos x="2484120" y="1684020"/>
            <wp:positionH relativeFrom="margin">
              <wp:align>center</wp:align>
            </wp:positionH>
            <wp:positionV relativeFrom="margin">
              <wp:align>top</wp:align>
            </wp:positionV>
            <wp:extent cx="2457450" cy="1638300"/>
            <wp:effectExtent l="0" t="0" r="0" b="0"/>
            <wp:wrapSquare wrapText="bothSides"/>
            <wp:docPr id="6" name="Obrázok 6" descr="C:\Users\ivanic\Desktop\Sieť\A-R_I_S\Cukrová repa\Negatívne faktory v cukrovej repe\Choroby\Cerkosporióza\Photo\RIS\IMG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ic\Desktop\Sieť\A-R_I_S\Cukrová repa\Negatívne faktory v cukrovej repe\Choroby\Cerkosporióza\Photo\RIS\IMG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  <a:softEdge rad="1143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34E6A7CF" wp14:editId="0FC06D7E">
            <wp:simplePos x="4907280" y="192024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201420"/>
            <wp:effectExtent l="0" t="0" r="0" b="0"/>
            <wp:wrapSquare wrapText="bothSides"/>
            <wp:docPr id="7" name="Obrázok 7" descr="C:\Users\ivanic\Desktop\Sieť\A-R_I_S\Aktuálne info\Mont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ic\Desktop\Sieť\A-R_I_S\Aktuálne info\Mont Blan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4354493" wp14:editId="6A94B86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3040" cy="1196340"/>
            <wp:effectExtent l="0" t="0" r="3810" b="3810"/>
            <wp:wrapSquare wrapText="bothSides"/>
            <wp:docPr id="4" name="Obrázok 4" descr="C:\Users\ivanic\Desktop\Sieť\A-R_I_S\Aktuálne inf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ic\Desktop\Sieť\A-R_I_S\Aktuálne info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EB1A64" w:rsidRPr="00EB1A64">
        <w:rPr>
          <w:sz w:val="36"/>
        </w:rPr>
        <w:t>Cerk</w:t>
      </w:r>
      <w:r w:rsidR="00835B9E" w:rsidRPr="00EB1A64">
        <w:rPr>
          <w:sz w:val="36"/>
        </w:rPr>
        <w:t>ospóra</w:t>
      </w:r>
      <w:r w:rsidR="00EB1A64">
        <w:t xml:space="preserve"> - fungicídne odporúčania</w:t>
      </w:r>
      <w:r w:rsidR="00584C8E">
        <w:t xml:space="preserve"> 202</w:t>
      </w:r>
      <w:r w:rsidR="00CC0BB2">
        <w:t>4</w:t>
      </w:r>
    </w:p>
    <w:p w14:paraId="41AD6B97" w14:textId="0A612E05" w:rsidR="002675F9" w:rsidRDefault="00F67FD9" w:rsidP="002C3E77">
      <w:r>
        <w:t>Rezistencia – niektoré účinné látky strácajú účinnosť voči cerkospóre</w:t>
      </w:r>
      <w:r w:rsidR="00D158AB">
        <w:t>, je dôležité striedanie účinných látok</w:t>
      </w:r>
      <w:r w:rsidR="00227142">
        <w:t xml:space="preserve"> a</w:t>
      </w:r>
      <w:r w:rsidR="00D158AB">
        <w:t xml:space="preserve"> nepoužívať tú istú </w:t>
      </w:r>
      <w:r w:rsidR="00227142">
        <w:t xml:space="preserve">viackrát </w:t>
      </w:r>
      <w:r w:rsidR="00D158AB">
        <w:t>po sebe</w:t>
      </w:r>
      <w:r w:rsidR="000F35FC">
        <w:t xml:space="preserve">. </w:t>
      </w:r>
    </w:p>
    <w:p w14:paraId="56CD05A8" w14:textId="115A8140" w:rsidR="00574CBA" w:rsidRDefault="002675F9" w:rsidP="002C3E77">
      <w:r>
        <w:t>Akceptovateľné poškodenie listovej plochy: Jún – Júl 5%, August</w:t>
      </w:r>
      <w:r w:rsidR="00227142">
        <w:t>(do 15.8.)</w:t>
      </w:r>
      <w:r>
        <w:t xml:space="preserve"> 15%</w:t>
      </w:r>
      <w:r w:rsidR="00227142">
        <w:t xml:space="preserve"> </w:t>
      </w:r>
    </w:p>
    <w:p w14:paraId="7B712DE3" w14:textId="57C30D06" w:rsidR="002C3E77" w:rsidRPr="00085D17" w:rsidRDefault="00515157" w:rsidP="002C3E77">
      <w:pPr>
        <w:rPr>
          <w:b/>
          <w:bCs/>
          <w:sz w:val="24"/>
          <w:szCs w:val="24"/>
        </w:rPr>
      </w:pPr>
      <w:r w:rsidRPr="00085D17">
        <w:rPr>
          <w:b/>
          <w:bCs/>
          <w:sz w:val="24"/>
          <w:szCs w:val="24"/>
        </w:rPr>
        <w:t>Odporúčani</w:t>
      </w:r>
      <w:r w:rsidR="00D1711A" w:rsidRPr="00085D17">
        <w:rPr>
          <w:b/>
          <w:bCs/>
          <w:sz w:val="24"/>
          <w:szCs w:val="24"/>
        </w:rPr>
        <w:t>a</w:t>
      </w:r>
      <w:r w:rsidRPr="00085D17">
        <w:rPr>
          <w:b/>
          <w:bCs/>
          <w:sz w:val="24"/>
          <w:szCs w:val="24"/>
        </w:rPr>
        <w:t xml:space="preserve"> </w:t>
      </w:r>
      <w:r w:rsidR="00ED1B49" w:rsidRPr="00085D17">
        <w:rPr>
          <w:b/>
          <w:bCs/>
          <w:sz w:val="24"/>
          <w:szCs w:val="24"/>
        </w:rPr>
        <w:t>SLOVENSKÝCH CUKROVAROV</w:t>
      </w:r>
      <w:r w:rsidR="00D1711A" w:rsidRPr="00085D17">
        <w:rPr>
          <w:b/>
          <w:bCs/>
          <w:sz w:val="24"/>
          <w:szCs w:val="24"/>
        </w:rPr>
        <w:t>:</w:t>
      </w:r>
      <w:r w:rsidR="00ED1B49" w:rsidRPr="00085D17">
        <w:rPr>
          <w:b/>
          <w:bCs/>
          <w:sz w:val="24"/>
          <w:szCs w:val="24"/>
        </w:rPr>
        <w:t xml:space="preserve"> </w:t>
      </w:r>
    </w:p>
    <w:p w14:paraId="65D333FD" w14:textId="77777777" w:rsidR="00085D17" w:rsidRDefault="002675F9" w:rsidP="00085D17">
      <w:r>
        <w:rPr>
          <w:b/>
          <w:bCs/>
          <w:color w:val="FF0000"/>
        </w:rPr>
        <w:t xml:space="preserve">1., </w:t>
      </w:r>
      <w:r w:rsidR="00574CBA" w:rsidRPr="00574CBA">
        <w:rPr>
          <w:b/>
          <w:bCs/>
          <w:color w:val="FF0000"/>
        </w:rPr>
        <w:t>Správne načasovanie prvej aplikácie!!!</w:t>
      </w:r>
      <w:r w:rsidR="00085D17" w:rsidRPr="00085D17">
        <w:t xml:space="preserve"> </w:t>
      </w:r>
    </w:p>
    <w:p w14:paraId="70D79650" w14:textId="727E6293" w:rsidR="00574CBA" w:rsidRPr="00085D17" w:rsidRDefault="00085D17" w:rsidP="00085D17">
      <w:pPr>
        <w:ind w:left="708"/>
      </w:pPr>
      <w:r>
        <w:t xml:space="preserve">Spravidla je nutné porast ošetriť </w:t>
      </w:r>
      <w:r w:rsidRPr="002675F9">
        <w:rPr>
          <w:b/>
          <w:bCs/>
        </w:rPr>
        <w:t>prvýkrát v prvej dekáde júla</w:t>
      </w:r>
      <w:r>
        <w:t>, v závislosti od stavu porastu a priebehu počasia. Pripomíname striedanie účinných látok vo fungicídnych ošetreniach, aby nedochádzalo k vytvoreniu rezistencie.</w:t>
      </w:r>
      <w:r w:rsidRPr="002675F9">
        <w:t xml:space="preserve"> </w:t>
      </w:r>
    </w:p>
    <w:p w14:paraId="3FFA67A2" w14:textId="494104FD" w:rsidR="002C3E77" w:rsidRPr="00227142" w:rsidRDefault="00E2024F" w:rsidP="002C3E77">
      <w:pPr>
        <w:rPr>
          <w:b/>
          <w:bCs/>
        </w:rPr>
      </w:pPr>
      <w:r w:rsidRPr="00227142">
        <w:rPr>
          <w:rFonts w:ascii="Tahoma" w:eastAsia="Times New Roman" w:hAnsi="Tahoma" w:cs="Tahoma"/>
          <w:b/>
          <w:bCs/>
          <w:noProof/>
          <w:color w:val="000000"/>
          <w:sz w:val="20"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B5E52E6" wp14:editId="146A3AD6">
                <wp:simplePos x="0" y="0"/>
                <wp:positionH relativeFrom="leftMargin">
                  <wp:align>right</wp:align>
                </wp:positionH>
                <wp:positionV relativeFrom="paragraph">
                  <wp:posOffset>3869690</wp:posOffset>
                </wp:positionV>
                <wp:extent cx="704850" cy="485775"/>
                <wp:effectExtent l="0" t="0" r="19050" b="285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4FC81" w14:textId="1D5E63B7" w:rsidR="00E2024F" w:rsidRPr="00574CBA" w:rsidRDefault="00E2024F" w:rsidP="00E2024F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574CBA"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  <w:t>BIO prípravky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E52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pt;margin-top:304.7pt;width:55.5pt;height:38.2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">
                <v:textbox>
                  <w:txbxContent>
                    <w:p w14:paraId="09B4FC81" w14:textId="1D5E63B7" w:rsidR="00E2024F" w:rsidRPr="00574CBA" w:rsidRDefault="00E2024F" w:rsidP="00E2024F">
                      <w:pPr>
                        <w:jc w:val="center"/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</w:pPr>
                      <w:r w:rsidRPr="00574CBA"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  <w:t>BIO prípravky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5F9" w:rsidRPr="00227142">
        <w:rPr>
          <w:b/>
          <w:bCs/>
        </w:rPr>
        <w:t xml:space="preserve">2., </w:t>
      </w:r>
      <w:r w:rsidR="00D1711A" w:rsidRPr="00227142">
        <w:rPr>
          <w:b/>
          <w:bCs/>
        </w:rPr>
        <w:t xml:space="preserve">Varianty </w:t>
      </w:r>
      <w:r w:rsidR="00F67FD9" w:rsidRPr="00227142">
        <w:rPr>
          <w:b/>
          <w:bCs/>
        </w:rPr>
        <w:t xml:space="preserve">Tank mix – </w:t>
      </w:r>
      <w:r w:rsidR="00D1711A" w:rsidRPr="00227142">
        <w:rPr>
          <w:b/>
          <w:bCs/>
        </w:rPr>
        <w:t xml:space="preserve">dôsledne odporúčame </w:t>
      </w:r>
      <w:r w:rsidR="00574CBA" w:rsidRPr="00227142">
        <w:rPr>
          <w:b/>
          <w:bCs/>
        </w:rPr>
        <w:t xml:space="preserve">striedať a </w:t>
      </w:r>
      <w:r w:rsidR="00F67FD9" w:rsidRPr="00227142">
        <w:rPr>
          <w:b/>
          <w:bCs/>
        </w:rPr>
        <w:t>kombinovať účinné látky</w:t>
      </w:r>
      <w:r w:rsidR="002675F9" w:rsidRPr="00227142">
        <w:rPr>
          <w:b/>
          <w:bCs/>
        </w:rPr>
        <w:t>:</w:t>
      </w:r>
    </w:p>
    <w:tbl>
      <w:tblPr>
        <w:tblW w:w="91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941"/>
        <w:gridCol w:w="1156"/>
        <w:gridCol w:w="1131"/>
        <w:gridCol w:w="1322"/>
        <w:gridCol w:w="940"/>
        <w:gridCol w:w="1156"/>
        <w:gridCol w:w="1179"/>
      </w:tblGrid>
      <w:tr w:rsidR="00F67FD9" w:rsidRPr="00EC2E45" w14:paraId="562C174F" w14:textId="77777777" w:rsidTr="00252049">
        <w:trPr>
          <w:trHeight w:val="798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14:paraId="04668999" w14:textId="77777777" w:rsidR="00EC2E45" w:rsidRPr="00F67FD9" w:rsidRDefault="00BF42A0" w:rsidP="00EC2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1-2</w:t>
            </w:r>
            <w:r w:rsidR="00EC2E45"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 xml:space="preserve"> Ošetrenie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14:paraId="6CB95A97" w14:textId="77777777" w:rsidR="00EC2E45" w:rsidRPr="00F67FD9" w:rsidRDefault="00EC2E45" w:rsidP="00EC2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Dávka/ ha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14:paraId="1DD552E9" w14:textId="77777777" w:rsidR="00EC2E45" w:rsidRPr="00F67FD9" w:rsidRDefault="00F67FD9" w:rsidP="00EC2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D</w:t>
            </w:r>
            <w:r w:rsidR="00EC2E45"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oplnenie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14:paraId="1BDA7875" w14:textId="77777777" w:rsidR="00EC2E45" w:rsidRPr="00F67FD9" w:rsidRDefault="00EC2E45" w:rsidP="00EC2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Dávka/ha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4BE2BE" w14:textId="77777777" w:rsidR="00EC2E45" w:rsidRPr="00F67FD9" w:rsidRDefault="00EC2E45" w:rsidP="00BF42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2</w:t>
            </w:r>
            <w:r w:rsidR="00BF42A0"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-3</w:t>
            </w:r>
            <w:r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 xml:space="preserve"> Ošetrenie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5465C61" w14:textId="77777777" w:rsidR="00EC2E45" w:rsidRPr="00F67FD9" w:rsidRDefault="00EC2E45" w:rsidP="00EC2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Dávka/ ha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52C869" w14:textId="77777777" w:rsidR="00EC2E45" w:rsidRPr="00F67FD9" w:rsidRDefault="00F67FD9" w:rsidP="00EC2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D</w:t>
            </w:r>
            <w:r w:rsidR="00EC2E45"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oplnenie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DF2F72" w14:textId="77777777" w:rsidR="00EC2E45" w:rsidRPr="00F67FD9" w:rsidRDefault="00EC2E45" w:rsidP="00EC2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b/>
                <w:color w:val="000000"/>
                <w:sz w:val="20"/>
                <w:lang w:eastAsia="sk-SK"/>
              </w:rPr>
              <w:t>Dávka/ha</w:t>
            </w:r>
          </w:p>
        </w:tc>
      </w:tr>
      <w:tr w:rsidR="00EC2E45" w:rsidRPr="00EC2E45" w14:paraId="6D2317FF" w14:textId="77777777" w:rsidTr="00252049">
        <w:trPr>
          <w:trHeight w:val="289"/>
        </w:trPr>
        <w:tc>
          <w:tcPr>
            <w:tcW w:w="456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8704F1" w14:textId="77777777" w:rsidR="00EC2E45" w:rsidRPr="00F67FD9" w:rsidRDefault="00EB75B6" w:rsidP="00EC2E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1</w:t>
            </w:r>
          </w:p>
        </w:tc>
        <w:tc>
          <w:tcPr>
            <w:tcW w:w="459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D58A2F" w14:textId="77777777" w:rsidR="00EC2E45" w:rsidRPr="00F67FD9" w:rsidRDefault="00EB75B6" w:rsidP="00EC2E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1</w:t>
            </w:r>
          </w:p>
        </w:tc>
      </w:tr>
      <w:tr w:rsidR="0022110D" w:rsidRPr="00EC2E45" w14:paraId="2B716468" w14:textId="77777777" w:rsidTr="00252049">
        <w:trPr>
          <w:trHeight w:val="277"/>
        </w:trPr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765C7344" w14:textId="7E6CF4DA" w:rsidR="0022110D" w:rsidRPr="00F67FD9" w:rsidRDefault="00AE130A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Betafit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53BEEB9E" w14:textId="312AC64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1,</w:t>
            </w:r>
            <w:r w:rsidR="003F362C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l 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E61E63C" w14:textId="1D7B715C" w:rsidR="0022110D" w:rsidRPr="00F67FD9" w:rsidRDefault="00CA354F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Alicuprin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14:paraId="6CCA83D4" w14:textId="395E48D9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1,5 l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305BC5" w14:textId="67DA79CE" w:rsidR="0022110D" w:rsidRPr="00F67FD9" w:rsidRDefault="00CA354F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Belanty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3D62DE" w14:textId="54F67815" w:rsidR="0022110D" w:rsidRPr="00F67FD9" w:rsidRDefault="00CA354F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1,5</w:t>
            </w:r>
            <w:r w:rsidR="0022110D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l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06B15F" w14:textId="67C848DF" w:rsidR="0022110D" w:rsidRPr="00F67FD9" w:rsidRDefault="00CA354F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Kumulus</w:t>
            </w:r>
            <w:proofErr w:type="spellEnd"/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0BCF515F" w14:textId="68388592" w:rsidR="0022110D" w:rsidRPr="00F67FD9" w:rsidRDefault="00CA354F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3</w:t>
            </w:r>
            <w:r w:rsidR="0022110D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</w:t>
            </w:r>
            <w:r w:rsidR="003F42C1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kg</w:t>
            </w:r>
          </w:p>
        </w:tc>
      </w:tr>
      <w:tr w:rsidR="0022110D" w:rsidRPr="00EC2E45" w14:paraId="234E076E" w14:textId="77777777" w:rsidTr="0022110D">
        <w:trPr>
          <w:trHeight w:val="289"/>
        </w:trPr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5BAC8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B4BB2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0713B89F" w14:textId="2D023A49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bottom"/>
          </w:tcPr>
          <w:p w14:paraId="1A9E4DC8" w14:textId="5D62A935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AB6F7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E9FC3F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07EC08B" w14:textId="6CE9EF6A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49AD9586" w14:textId="6592AEE4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</w:tr>
      <w:tr w:rsidR="0022110D" w:rsidRPr="00EC2E45" w14:paraId="25409B4D" w14:textId="77777777" w:rsidTr="00252049">
        <w:trPr>
          <w:trHeight w:val="289"/>
        </w:trPr>
        <w:tc>
          <w:tcPr>
            <w:tcW w:w="4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FC0F6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2</w:t>
            </w:r>
          </w:p>
        </w:tc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A411B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2</w:t>
            </w:r>
          </w:p>
        </w:tc>
      </w:tr>
      <w:tr w:rsidR="0022110D" w:rsidRPr="00EC2E45" w14:paraId="514C7824" w14:textId="77777777" w:rsidTr="00252049">
        <w:trPr>
          <w:trHeight w:val="277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3A92A16E" w14:textId="05522B1F" w:rsidR="0022110D" w:rsidRPr="00F67FD9" w:rsidRDefault="003F362C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Simplia</w:t>
            </w:r>
            <w:proofErr w:type="spellEnd"/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2647C53D" w14:textId="5769309A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0,</w:t>
            </w:r>
            <w:r w:rsidR="003F362C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A668B8E" w14:textId="55F8649D" w:rsidR="0022110D" w:rsidRPr="00F67FD9" w:rsidRDefault="003F362C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Bagani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14:paraId="3B048A9F" w14:textId="0EB3308D" w:rsidR="0022110D" w:rsidRPr="00F67FD9" w:rsidRDefault="003F362C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0,5</w:t>
            </w:r>
            <w:r w:rsidR="0022110D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l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46CCE7" w14:textId="7B94C858" w:rsidR="0022110D" w:rsidRPr="00F67FD9" w:rsidRDefault="00DF1FF3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Mercury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2F9D47" w14:textId="6ADA2A04" w:rsidR="0022110D" w:rsidRPr="00F67FD9" w:rsidRDefault="00F008A9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</w:t>
            </w:r>
            <w:r w:rsidR="0022110D"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0</w:t>
            </w:r>
            <w:r w:rsidR="0022110D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l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B15ABA" w14:textId="1E8E7B02" w:rsidR="0022110D" w:rsidRPr="00F67FD9" w:rsidRDefault="00F008A9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Cupromix</w:t>
            </w:r>
            <w:proofErr w:type="spellEnd"/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1EF25250" w14:textId="49751A99" w:rsidR="0022110D" w:rsidRPr="00F67FD9" w:rsidRDefault="00F008A9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1,5</w:t>
            </w:r>
            <w:r w:rsidR="0022110D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l</w:t>
            </w:r>
          </w:p>
        </w:tc>
      </w:tr>
      <w:tr w:rsidR="0022110D" w:rsidRPr="00EC2E45" w14:paraId="786239FD" w14:textId="77777777" w:rsidTr="0022110D">
        <w:trPr>
          <w:trHeight w:val="289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9D5F1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168B9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3A9B69E2" w14:textId="5C34C965" w:rsidR="0022110D" w:rsidRPr="00F67FD9" w:rsidRDefault="003F362C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Cupromix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bottom"/>
          </w:tcPr>
          <w:p w14:paraId="7739D37F" w14:textId="5B22F312" w:rsidR="0022110D" w:rsidRPr="00F67FD9" w:rsidRDefault="003F362C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 l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3AB86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7D4DF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5FE5AC3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29ECB180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 </w:t>
            </w:r>
          </w:p>
        </w:tc>
      </w:tr>
      <w:tr w:rsidR="0022110D" w:rsidRPr="00EC2E45" w14:paraId="39AE643C" w14:textId="77777777" w:rsidTr="00252049">
        <w:trPr>
          <w:trHeight w:val="289"/>
        </w:trPr>
        <w:tc>
          <w:tcPr>
            <w:tcW w:w="4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78B7B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3</w:t>
            </w:r>
          </w:p>
        </w:tc>
        <w:tc>
          <w:tcPr>
            <w:tcW w:w="4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ECF2B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3</w:t>
            </w:r>
          </w:p>
        </w:tc>
      </w:tr>
      <w:tr w:rsidR="0022110D" w:rsidRPr="00EC2E45" w14:paraId="78D9A654" w14:textId="77777777" w:rsidTr="00252049">
        <w:trPr>
          <w:trHeight w:val="277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724833CD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Bagani</w:t>
            </w:r>
            <w:proofErr w:type="spellEnd"/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56F82FCA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0,8 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0A4E3D04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Plantonik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</w:tcPr>
          <w:p w14:paraId="768773C1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3 l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70A0E2" w14:textId="40492926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Propulse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D8DBFD" w14:textId="607735FF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1,2 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67C433C" w14:textId="37B3535E" w:rsidR="0022110D" w:rsidRPr="00F67FD9" w:rsidRDefault="00964C6C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Alicuprin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182C5C32" w14:textId="253F17D6" w:rsidR="0022110D" w:rsidRPr="00F67FD9" w:rsidRDefault="002D4159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2</w:t>
            </w:r>
            <w:r w:rsidR="0022110D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l</w:t>
            </w:r>
          </w:p>
        </w:tc>
      </w:tr>
      <w:tr w:rsidR="0022110D" w:rsidRPr="00EC2E45" w14:paraId="40BDAEBF" w14:textId="77777777" w:rsidTr="00252049">
        <w:trPr>
          <w:trHeight w:val="289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EDF3F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7621C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25B8711" w14:textId="6587F202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14:paraId="1C59682D" w14:textId="2B5C3668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E4763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56DEB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55698C1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362EE96C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 </w:t>
            </w:r>
          </w:p>
        </w:tc>
      </w:tr>
      <w:tr w:rsidR="0022110D" w:rsidRPr="00EC2E45" w14:paraId="45384BCC" w14:textId="77777777" w:rsidTr="00252049">
        <w:trPr>
          <w:trHeight w:val="289"/>
        </w:trPr>
        <w:tc>
          <w:tcPr>
            <w:tcW w:w="4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5BF69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4</w:t>
            </w:r>
          </w:p>
        </w:tc>
        <w:tc>
          <w:tcPr>
            <w:tcW w:w="45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CF9CF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4</w:t>
            </w:r>
          </w:p>
        </w:tc>
      </w:tr>
      <w:tr w:rsidR="0022110D" w:rsidRPr="00EC2E45" w14:paraId="62073101" w14:textId="77777777" w:rsidTr="00252049">
        <w:trPr>
          <w:trHeight w:val="277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1BC0A388" w14:textId="7AF0FA87" w:rsidR="0022110D" w:rsidRPr="00F67FD9" w:rsidRDefault="003F42C1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Amistar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Gold</w:t>
            </w:r>
            <w:proofErr w:type="spellEnd"/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484E6AC1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362397F" w14:textId="57FBE9BC" w:rsidR="0022110D" w:rsidRPr="00F67FD9" w:rsidRDefault="00AE130A" w:rsidP="003F42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Kumulus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14:paraId="6A446645" w14:textId="44252E9E" w:rsidR="0022110D" w:rsidRPr="00F67FD9" w:rsidRDefault="003F42C1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3 kg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145A8D" w14:textId="54493624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Spyrale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E2CC3B" w14:textId="2C7D3C9A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 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7C1DAAF" w14:textId="0C8F566E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Bagani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72EF5119" w14:textId="79CEC106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0,4 l</w:t>
            </w:r>
          </w:p>
        </w:tc>
      </w:tr>
      <w:tr w:rsidR="0022110D" w:rsidRPr="00EC2E45" w14:paraId="309E69DE" w14:textId="77777777" w:rsidTr="0022110D">
        <w:trPr>
          <w:trHeight w:val="289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EFD632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9060B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7369B194" w14:textId="0B9FFB0B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14:paraId="38CE75F3" w14:textId="65066678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FB66E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67AEC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FB664DB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73481D71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 </w:t>
            </w:r>
          </w:p>
        </w:tc>
      </w:tr>
      <w:tr w:rsidR="0022110D" w:rsidRPr="00EC2E45" w14:paraId="35D59FD5" w14:textId="77777777" w:rsidTr="00252049">
        <w:trPr>
          <w:trHeight w:val="289"/>
        </w:trPr>
        <w:tc>
          <w:tcPr>
            <w:tcW w:w="4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04031" w14:textId="2D68C752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5</w:t>
            </w:r>
          </w:p>
        </w:tc>
        <w:tc>
          <w:tcPr>
            <w:tcW w:w="45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B69C6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5</w:t>
            </w:r>
          </w:p>
        </w:tc>
      </w:tr>
      <w:tr w:rsidR="0022110D" w:rsidRPr="00EC2E45" w14:paraId="32A13908" w14:textId="77777777" w:rsidTr="00252049">
        <w:trPr>
          <w:trHeight w:val="277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5F616C1E" w14:textId="7208043F" w:rsidR="0022110D" w:rsidRPr="00F67FD9" w:rsidRDefault="00B06034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Mi</w:t>
            </w:r>
            <w:r w:rsidR="0022110D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r</w:t>
            </w:r>
            <w:r w:rsidRPr="00B06034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ador</w:t>
            </w:r>
            <w:proofErr w:type="spellEnd"/>
            <w:r w:rsidRPr="00B06034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</w:t>
            </w:r>
            <w:proofErr w:type="spellStart"/>
            <w:r w:rsidRPr="00B06034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Uni</w:t>
            </w:r>
            <w:proofErr w:type="spellEnd"/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377DAE83" w14:textId="7AB473E1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 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B9CBBD7" w14:textId="37F188E9" w:rsidR="0022110D" w:rsidRPr="00F67FD9" w:rsidRDefault="003F42C1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Cupromix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14:paraId="76DF28A7" w14:textId="40939999" w:rsidR="0022110D" w:rsidRPr="00F67FD9" w:rsidRDefault="003F42C1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1,5</w:t>
            </w:r>
            <w:r w:rsidR="0022110D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l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27911E" w14:textId="670B1380" w:rsidR="0022110D" w:rsidRPr="00F67FD9" w:rsidRDefault="00B06034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Eminent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F70EE2" w14:textId="1097A2D2" w:rsidR="0022110D" w:rsidRPr="00F67FD9" w:rsidRDefault="00964C6C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1,0 </w:t>
            </w:r>
            <w:r w:rsidR="0022110D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302A58E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Cupromix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57960DEE" w14:textId="2087378E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1</w:t>
            </w:r>
            <w:r w:rsidR="002D415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,5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l</w:t>
            </w:r>
          </w:p>
        </w:tc>
      </w:tr>
      <w:tr w:rsidR="0022110D" w:rsidRPr="00EC2E45" w14:paraId="6860540B" w14:textId="77777777" w:rsidTr="00DC464A">
        <w:trPr>
          <w:trHeight w:val="289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5AC03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74F390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31B0BA8C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bottom"/>
          </w:tcPr>
          <w:p w14:paraId="63F16187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75BA0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2CBF5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817771C" w14:textId="3F66F912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</w:tcPr>
          <w:p w14:paraId="07411F74" w14:textId="7C6B674D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</w:tr>
      <w:tr w:rsidR="0022110D" w:rsidRPr="00EC2E45" w14:paraId="4E554A51" w14:textId="77777777" w:rsidTr="00252049">
        <w:trPr>
          <w:trHeight w:val="289"/>
        </w:trPr>
        <w:tc>
          <w:tcPr>
            <w:tcW w:w="4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51EF5" w14:textId="60E95CF9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</w:t>
            </w:r>
            <w:r w:rsidR="00D1711A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45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18B99" w14:textId="7564943D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Varianta</w:t>
            </w:r>
            <w:proofErr w:type="spellEnd"/>
            <w:r w:rsidRPr="00F67FD9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</w:t>
            </w:r>
            <w:r w:rsidR="00D1711A"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6</w:t>
            </w:r>
          </w:p>
        </w:tc>
      </w:tr>
      <w:tr w:rsidR="0022110D" w:rsidRPr="00EC2E45" w14:paraId="3E03474D" w14:textId="77777777" w:rsidTr="00252049">
        <w:trPr>
          <w:trHeight w:val="277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3910E82F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Plantonic</w:t>
            </w:r>
            <w:proofErr w:type="spellEnd"/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58A815FC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3 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43604641" w14:textId="34CB160F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CuproTonic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</w:tcPr>
          <w:p w14:paraId="5F74000E" w14:textId="6E1A1D6E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3,5 l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330E21" w14:textId="3B5B9B08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Serenade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 xml:space="preserve"> Aso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B1B0D3" w14:textId="64EEF100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  <w:t>4 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58D96844" w14:textId="3D9CF8C5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2781EA39" w14:textId="7E6AFA08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lang w:eastAsia="sk-SK"/>
              </w:rPr>
            </w:pPr>
          </w:p>
        </w:tc>
      </w:tr>
      <w:tr w:rsidR="0022110D" w:rsidRPr="00EC2E45" w14:paraId="0EA674CB" w14:textId="77777777" w:rsidTr="00DC464A">
        <w:trPr>
          <w:trHeight w:val="289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33076" w14:textId="77777777" w:rsidR="0022110D" w:rsidRPr="00EC2E45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6F064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6A70F7C7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bottom"/>
          </w:tcPr>
          <w:p w14:paraId="0ADE8A21" w14:textId="77777777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5B8A2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8CB82" w14:textId="77777777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A541DF4" w14:textId="5794A42E" w:rsidR="0022110D" w:rsidRPr="00F67FD9" w:rsidRDefault="0022110D" w:rsidP="002211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</w:tcPr>
          <w:p w14:paraId="380E10C7" w14:textId="38560899" w:rsidR="0022110D" w:rsidRPr="00F67FD9" w:rsidRDefault="0022110D" w:rsidP="002211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</w:tr>
    </w:tbl>
    <w:p w14:paraId="332F8FF7" w14:textId="77777777" w:rsidR="002675F9" w:rsidRDefault="002675F9" w:rsidP="002675F9"/>
    <w:p w14:paraId="509A9449" w14:textId="7AF84F00" w:rsidR="000F43EE" w:rsidRDefault="00085D17" w:rsidP="00F67FD9">
      <w:r>
        <w:rPr>
          <w:b/>
          <w:bCs/>
        </w:rPr>
        <w:t>3</w:t>
      </w:r>
      <w:r w:rsidR="00227142" w:rsidRPr="00227142">
        <w:rPr>
          <w:b/>
          <w:bCs/>
        </w:rPr>
        <w:t>., Počet ošetrení:</w:t>
      </w:r>
      <w:r w:rsidR="00227142">
        <w:t xml:space="preserve"> </w:t>
      </w:r>
      <w:r w:rsidR="002675F9" w:rsidRPr="00227142">
        <w:rPr>
          <w:sz w:val="24"/>
          <w:szCs w:val="24"/>
        </w:rPr>
        <w:t>Minimálne 2-3 aplikácie fungicídu za vegetáciu!!!</w:t>
      </w:r>
    </w:p>
    <w:p w14:paraId="18350D94" w14:textId="77777777" w:rsidR="002675F9" w:rsidRDefault="002675F9"/>
    <w:p w14:paraId="1748FA4E" w14:textId="77777777" w:rsidR="00CC0BB2" w:rsidRDefault="00CC0BB2"/>
    <w:sectPr w:rsidR="00CC0BB2" w:rsidSect="00D158A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A3CF" w14:textId="77777777" w:rsidR="0027071E" w:rsidRDefault="0027071E" w:rsidP="002C3E77">
      <w:pPr>
        <w:spacing w:after="0" w:line="240" w:lineRule="auto"/>
      </w:pPr>
      <w:r>
        <w:separator/>
      </w:r>
    </w:p>
  </w:endnote>
  <w:endnote w:type="continuationSeparator" w:id="0">
    <w:p w14:paraId="5E0805BC" w14:textId="77777777" w:rsidR="0027071E" w:rsidRDefault="0027071E" w:rsidP="002C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53EE" w14:textId="77777777" w:rsidR="0027071E" w:rsidRDefault="0027071E" w:rsidP="002C3E77">
      <w:pPr>
        <w:spacing w:after="0" w:line="240" w:lineRule="auto"/>
      </w:pPr>
      <w:r>
        <w:separator/>
      </w:r>
    </w:p>
  </w:footnote>
  <w:footnote w:type="continuationSeparator" w:id="0">
    <w:p w14:paraId="3D52B5BB" w14:textId="77777777" w:rsidR="0027071E" w:rsidRDefault="0027071E" w:rsidP="002C3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75607"/>
    <w:multiLevelType w:val="hybridMultilevel"/>
    <w:tmpl w:val="1F46487A"/>
    <w:lvl w:ilvl="0" w:tplc="C3B6A8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206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0F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EE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436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6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0A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45B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ED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92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77"/>
    <w:rsid w:val="00073A6F"/>
    <w:rsid w:val="00085D17"/>
    <w:rsid w:val="000D1041"/>
    <w:rsid w:val="000F35FC"/>
    <w:rsid w:val="000F43EE"/>
    <w:rsid w:val="001219EC"/>
    <w:rsid w:val="00155B20"/>
    <w:rsid w:val="00186C01"/>
    <w:rsid w:val="00197F11"/>
    <w:rsid w:val="0022110D"/>
    <w:rsid w:val="00227142"/>
    <w:rsid w:val="00252049"/>
    <w:rsid w:val="002675F9"/>
    <w:rsid w:val="0027071E"/>
    <w:rsid w:val="00291563"/>
    <w:rsid w:val="002C3E77"/>
    <w:rsid w:val="002D4159"/>
    <w:rsid w:val="00334ED2"/>
    <w:rsid w:val="00374AD5"/>
    <w:rsid w:val="003B3159"/>
    <w:rsid w:val="003C44C1"/>
    <w:rsid w:val="003F362C"/>
    <w:rsid w:val="003F42C1"/>
    <w:rsid w:val="00434332"/>
    <w:rsid w:val="004A200A"/>
    <w:rsid w:val="005137A1"/>
    <w:rsid w:val="00515157"/>
    <w:rsid w:val="00547706"/>
    <w:rsid w:val="00556411"/>
    <w:rsid w:val="00574CBA"/>
    <w:rsid w:val="00580818"/>
    <w:rsid w:val="00584C8E"/>
    <w:rsid w:val="00694735"/>
    <w:rsid w:val="006A4EA6"/>
    <w:rsid w:val="006D5940"/>
    <w:rsid w:val="007D5B5B"/>
    <w:rsid w:val="00835B9E"/>
    <w:rsid w:val="00964C6C"/>
    <w:rsid w:val="00AC02E8"/>
    <w:rsid w:val="00AD610A"/>
    <w:rsid w:val="00AD6C9B"/>
    <w:rsid w:val="00AE130A"/>
    <w:rsid w:val="00B06034"/>
    <w:rsid w:val="00BF42A0"/>
    <w:rsid w:val="00BF55C7"/>
    <w:rsid w:val="00C8303F"/>
    <w:rsid w:val="00CA354F"/>
    <w:rsid w:val="00CC0BB2"/>
    <w:rsid w:val="00D158AB"/>
    <w:rsid w:val="00D1711A"/>
    <w:rsid w:val="00DC464A"/>
    <w:rsid w:val="00DD54E7"/>
    <w:rsid w:val="00DF1FF3"/>
    <w:rsid w:val="00E00BB0"/>
    <w:rsid w:val="00E2024F"/>
    <w:rsid w:val="00E673A5"/>
    <w:rsid w:val="00EB1A64"/>
    <w:rsid w:val="00EB75B6"/>
    <w:rsid w:val="00EC2E45"/>
    <w:rsid w:val="00ED1B49"/>
    <w:rsid w:val="00EE5970"/>
    <w:rsid w:val="00F008A9"/>
    <w:rsid w:val="00F22448"/>
    <w:rsid w:val="00F67FD9"/>
    <w:rsid w:val="00FE0389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2FD92"/>
  <w15:docId w15:val="{880D3065-039E-4678-AA76-76AD2E7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970"/>
  </w:style>
  <w:style w:type="paragraph" w:styleId="Nadpis1">
    <w:name w:val="heading 1"/>
    <w:basedOn w:val="Normlny"/>
    <w:next w:val="Normlny"/>
    <w:link w:val="Nadpis1Char"/>
    <w:uiPriority w:val="9"/>
    <w:qFormat/>
    <w:rsid w:val="002C3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C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3E77"/>
  </w:style>
  <w:style w:type="paragraph" w:styleId="Pta">
    <w:name w:val="footer"/>
    <w:basedOn w:val="Normlny"/>
    <w:link w:val="PtaChar"/>
    <w:uiPriority w:val="99"/>
    <w:unhideWhenUsed/>
    <w:rsid w:val="002C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3E77"/>
  </w:style>
  <w:style w:type="paragraph" w:styleId="Textbubliny">
    <w:name w:val="Balloon Text"/>
    <w:basedOn w:val="Normlny"/>
    <w:link w:val="TextbublinyChar"/>
    <w:uiPriority w:val="99"/>
    <w:semiHidden/>
    <w:unhideWhenUsed/>
    <w:rsid w:val="002C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3E7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2C3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C3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77AD-D72B-4387-A7D4-928391E768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d0f882-8463-4fc8-8c93-fe9e190ec3f5}" enabled="1" method="Standard" siteId="{7c07b8b6-a28d-424b-8eb6-3de456e898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AGRANA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 Ladislav</dc:creator>
  <cp:lastModifiedBy>NEMETH Ladislav</cp:lastModifiedBy>
  <cp:revision>3</cp:revision>
  <cp:lastPrinted>2023-06-22T06:04:00Z</cp:lastPrinted>
  <dcterms:created xsi:type="dcterms:W3CDTF">2024-06-12T06:49:00Z</dcterms:created>
  <dcterms:modified xsi:type="dcterms:W3CDTF">2024-06-12T06:54:00Z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d0f882-8463-4fc8-8c93-fe9e190ec3f5_Enabled">
    <vt:lpwstr>true</vt:lpwstr>
  </property>
  <property fmtid="{D5CDD505-2E9C-101B-9397-08002B2CF9AE}" pid="3" name="MSIP_Label_c3d0f882-8463-4fc8-8c93-fe9e190ec3f5_SetDate">
    <vt:lpwstr>2023-05-23T06:31:34Z</vt:lpwstr>
  </property>
  <property fmtid="{D5CDD505-2E9C-101B-9397-08002B2CF9AE}" pid="4" name="MSIP_Label_c3d0f882-8463-4fc8-8c93-fe9e190ec3f5_Method">
    <vt:lpwstr>Standard</vt:lpwstr>
  </property>
  <property fmtid="{D5CDD505-2E9C-101B-9397-08002B2CF9AE}" pid="5" name="MSIP_Label_c3d0f882-8463-4fc8-8c93-fe9e190ec3f5_Name">
    <vt:lpwstr>Public</vt:lpwstr>
  </property>
  <property fmtid="{D5CDD505-2E9C-101B-9397-08002B2CF9AE}" pid="6" name="MSIP_Label_c3d0f882-8463-4fc8-8c93-fe9e190ec3f5_SiteId">
    <vt:lpwstr>7c07b8b6-a28d-424b-8eb6-3de456e898e1</vt:lpwstr>
  </property>
  <property fmtid="{D5CDD505-2E9C-101B-9397-08002B2CF9AE}" pid="7" name="MSIP_Label_c3d0f882-8463-4fc8-8c93-fe9e190ec3f5_ActionId">
    <vt:lpwstr>e7324f6f-1ad3-408c-b72f-a5b26e1c3e31</vt:lpwstr>
  </property>
  <property fmtid="{D5CDD505-2E9C-101B-9397-08002B2CF9AE}" pid="8" name="MSIP_Label_c3d0f882-8463-4fc8-8c93-fe9e190ec3f5_ContentBits">
    <vt:lpwstr>0</vt:lpwstr>
  </property>
</Properties>
</file>