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2B71" w14:textId="77777777" w:rsidR="00B217B9" w:rsidRDefault="00B217B9" w:rsidP="00B217B9">
      <w:pPr>
        <w:spacing w:after="12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D95818A" w14:textId="114EAAB9" w:rsidR="00B217B9" w:rsidRDefault="00B217B9" w:rsidP="00AB29AF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620CE">
        <w:rPr>
          <w:rFonts w:ascii="Tahoma" w:hAnsi="Tahoma" w:cs="Tahoma"/>
          <w:b/>
          <w:bCs/>
          <w:sz w:val="24"/>
          <w:szCs w:val="24"/>
          <w:u w:val="single"/>
        </w:rPr>
        <w:t xml:space="preserve">Zákaz </w:t>
      </w:r>
      <w:proofErr w:type="spellStart"/>
      <w:r w:rsidRPr="00D620CE">
        <w:rPr>
          <w:rFonts w:ascii="Tahoma" w:hAnsi="Tahoma" w:cs="Tahoma"/>
          <w:b/>
          <w:bCs/>
          <w:sz w:val="24"/>
          <w:szCs w:val="24"/>
          <w:u w:val="single"/>
        </w:rPr>
        <w:t>desmediphamu</w:t>
      </w:r>
      <w:proofErr w:type="spellEnd"/>
      <w:r w:rsidRPr="00D620CE">
        <w:rPr>
          <w:rFonts w:ascii="Tahoma" w:hAnsi="Tahoma" w:cs="Tahoma"/>
          <w:b/>
          <w:bCs/>
          <w:sz w:val="24"/>
          <w:szCs w:val="24"/>
          <w:u w:val="single"/>
        </w:rPr>
        <w:t xml:space="preserve"> neznamená koniec pestovania cukrovej repy</w:t>
      </w:r>
      <w:r w:rsidR="00AB29AF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9E8B31" w14:textId="77777777" w:rsidR="00AB29AF" w:rsidRPr="00D620CE" w:rsidRDefault="00AB29AF" w:rsidP="00B217B9">
      <w:pPr>
        <w:spacing w:after="12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B9763C5" w14:textId="77777777" w:rsidR="00B217B9" w:rsidRDefault="00B217B9" w:rsidP="00B217B9">
      <w:pPr>
        <w:spacing w:after="120" w:line="240" w:lineRule="auto"/>
        <w:jc w:val="both"/>
        <w:rPr>
          <w:rFonts w:ascii="Tahoma" w:hAnsi="Tahoma" w:cs="Tahoma"/>
        </w:rPr>
      </w:pPr>
      <w:r w:rsidRPr="00D620CE">
        <w:rPr>
          <w:rFonts w:ascii="Tahoma" w:hAnsi="Tahoma" w:cs="Tahoma"/>
        </w:rPr>
        <w:t xml:space="preserve">Zákaz herbicídnej účinnej látky </w:t>
      </w:r>
      <w:proofErr w:type="spellStart"/>
      <w:r w:rsidRPr="00D620CE">
        <w:rPr>
          <w:rFonts w:ascii="Tahoma" w:hAnsi="Tahoma" w:cs="Tahoma"/>
          <w:i/>
          <w:iCs/>
        </w:rPr>
        <w:t>desmedipham</w:t>
      </w:r>
      <w:proofErr w:type="spellEnd"/>
      <w:r w:rsidRPr="00D620CE">
        <w:rPr>
          <w:rFonts w:ascii="Tahoma" w:hAnsi="Tahoma" w:cs="Tahoma"/>
        </w:rPr>
        <w:t xml:space="preserve"> od leta 2020 znamená pre budúcnosť pestovania cukrovej repy určité obmedzenia, </w:t>
      </w:r>
      <w:r w:rsidRPr="00D620CE">
        <w:rPr>
          <w:rFonts w:ascii="Tahoma" w:hAnsi="Tahoma" w:cs="Tahoma"/>
          <w:b/>
          <w:bCs/>
        </w:rPr>
        <w:t>NIE</w:t>
      </w:r>
      <w:r w:rsidRPr="00D620CE">
        <w:rPr>
          <w:rFonts w:ascii="Tahoma" w:hAnsi="Tahoma" w:cs="Tahoma"/>
        </w:rPr>
        <w:t xml:space="preserve"> však také</w:t>
      </w:r>
      <w:r>
        <w:rPr>
          <w:rFonts w:ascii="Tahoma" w:hAnsi="Tahoma" w:cs="Tahoma"/>
        </w:rPr>
        <w:t>,</w:t>
      </w:r>
      <w:r w:rsidRPr="00D620CE">
        <w:rPr>
          <w:rFonts w:ascii="Tahoma" w:hAnsi="Tahoma" w:cs="Tahoma"/>
        </w:rPr>
        <w:t xml:space="preserve"> ktoré by znamenalo nemožnosť odburinenia porastov klasických odrôd cukrovej repy. Na trhu stále zostáva veľké množstvo účinných látok, ktorých vhodným kombinovaním a načasovaním možno veľmi úspešne a šetrne odburiniť porasty cukrovej repy.</w:t>
      </w:r>
      <w:r>
        <w:rPr>
          <w:rFonts w:ascii="Tahoma" w:hAnsi="Tahoma" w:cs="Tahoma"/>
        </w:rPr>
        <w:t xml:space="preserve"> </w:t>
      </w:r>
    </w:p>
    <w:p w14:paraId="79DB7832" w14:textId="065282FC" w:rsidR="00B217B9" w:rsidRPr="00C57545" w:rsidRDefault="00B217B9" w:rsidP="00B217B9">
      <w:pPr>
        <w:spacing w:after="120" w:line="240" w:lineRule="auto"/>
        <w:jc w:val="both"/>
        <w:rPr>
          <w:rFonts w:ascii="Tahoma" w:hAnsi="Tahoma" w:cs="Tahoma"/>
          <w:b/>
          <w:bCs/>
        </w:rPr>
      </w:pPr>
      <w:r w:rsidRPr="00D620CE">
        <w:rPr>
          <w:rFonts w:ascii="Tahoma" w:hAnsi="Tahoma" w:cs="Tahoma"/>
        </w:rPr>
        <w:t xml:space="preserve">Základným pilierom zostáva naďalej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phenmedipham</w:t>
      </w:r>
      <w:proofErr w:type="spellEnd"/>
      <w:r w:rsidRPr="0071633A">
        <w:rPr>
          <w:rFonts w:ascii="Tahoma" w:hAnsi="Tahoma" w:cs="Tahoma"/>
          <w:b/>
          <w:bCs/>
        </w:rPr>
        <w:t xml:space="preserve"> (FENIFAN)</w:t>
      </w:r>
      <w:r w:rsidRPr="00D620CE">
        <w:rPr>
          <w:rFonts w:ascii="Tahoma" w:hAnsi="Tahoma" w:cs="Tahoma"/>
        </w:rPr>
        <w:t xml:space="preserve">, ktorý pôsobí kontaktne cez list. Látka účinkuje predovšetkým na </w:t>
      </w:r>
      <w:proofErr w:type="spellStart"/>
      <w:r w:rsidRPr="00D620CE">
        <w:rPr>
          <w:rFonts w:ascii="Tahoma" w:hAnsi="Tahoma" w:cs="Tahoma"/>
        </w:rPr>
        <w:t>mrlíky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lobodu</w:t>
      </w:r>
      <w:proofErr w:type="spellEnd"/>
      <w:r w:rsidRPr="00D620CE">
        <w:rPr>
          <w:rFonts w:ascii="Tahoma" w:hAnsi="Tahoma" w:cs="Tahoma"/>
        </w:rPr>
        <w:t xml:space="preserve"> konáristú, horčicu roľnú, </w:t>
      </w:r>
      <w:proofErr w:type="spellStart"/>
      <w:r w:rsidRPr="00D620CE">
        <w:rPr>
          <w:rFonts w:ascii="Tahoma" w:hAnsi="Tahoma" w:cs="Tahoma"/>
        </w:rPr>
        <w:t>žltnicu</w:t>
      </w:r>
      <w:proofErr w:type="spellEnd"/>
      <w:r w:rsidRPr="00D620CE">
        <w:rPr>
          <w:rFonts w:ascii="Tahoma" w:hAnsi="Tahoma" w:cs="Tahoma"/>
        </w:rPr>
        <w:t xml:space="preserve">, peniažtek roľný, </w:t>
      </w:r>
      <w:proofErr w:type="spellStart"/>
      <w:r w:rsidRPr="00D620CE">
        <w:rPr>
          <w:rFonts w:ascii="Tahoma" w:hAnsi="Tahoma" w:cs="Tahoma"/>
        </w:rPr>
        <w:t>pohánkovec</w:t>
      </w:r>
      <w:proofErr w:type="spellEnd"/>
      <w:r w:rsidRPr="00D620CE">
        <w:rPr>
          <w:rFonts w:ascii="Tahoma" w:hAnsi="Tahoma" w:cs="Tahoma"/>
        </w:rPr>
        <w:t xml:space="preserve"> </w:t>
      </w:r>
      <w:proofErr w:type="spellStart"/>
      <w:r w:rsidRPr="00D620CE">
        <w:rPr>
          <w:rFonts w:ascii="Tahoma" w:hAnsi="Tahoma" w:cs="Tahoma"/>
        </w:rPr>
        <w:t>ovýjavý</w:t>
      </w:r>
      <w:proofErr w:type="spellEnd"/>
      <w:r w:rsidRPr="00D620CE">
        <w:rPr>
          <w:rFonts w:ascii="Tahoma" w:hAnsi="Tahoma" w:cs="Tahoma"/>
        </w:rPr>
        <w:t xml:space="preserve"> a ďalšie. Na posilnenie účinku možno pridávať </w:t>
      </w:r>
      <w:proofErr w:type="spellStart"/>
      <w:r w:rsidRPr="00D620CE">
        <w:rPr>
          <w:rFonts w:ascii="Tahoma" w:hAnsi="Tahoma" w:cs="Tahoma"/>
        </w:rPr>
        <w:t>zmáčadl</w:t>
      </w:r>
      <w:r>
        <w:rPr>
          <w:rFonts w:ascii="Tahoma" w:hAnsi="Tahoma" w:cs="Tahoma"/>
        </w:rPr>
        <w:t>á</w:t>
      </w:r>
      <w:proofErr w:type="spellEnd"/>
      <w:r w:rsidRPr="00D620CE">
        <w:rPr>
          <w:rFonts w:ascii="Tahoma" w:hAnsi="Tahoma" w:cs="Tahoma"/>
        </w:rPr>
        <w:t xml:space="preserve"> či olej </w:t>
      </w:r>
      <w:r w:rsidRPr="0071633A">
        <w:rPr>
          <w:rFonts w:ascii="Tahoma" w:hAnsi="Tahoma" w:cs="Tahoma"/>
          <w:b/>
          <w:bCs/>
        </w:rPr>
        <w:t>(GONDOR)</w:t>
      </w:r>
      <w:r>
        <w:rPr>
          <w:rFonts w:ascii="Tahoma" w:hAnsi="Tahoma" w:cs="Tahoma"/>
        </w:rPr>
        <w:t>,</w:t>
      </w:r>
      <w:r w:rsidRPr="00D620CE">
        <w:rPr>
          <w:rFonts w:ascii="Tahoma" w:hAnsi="Tahoma" w:cs="Tahoma"/>
        </w:rPr>
        <w:t xml:space="preserve"> a to zvlášť v suchších podmienkach, kedy </w:t>
      </w:r>
      <w:proofErr w:type="spellStart"/>
      <w:r w:rsidRPr="00D620CE">
        <w:rPr>
          <w:rFonts w:ascii="Tahoma" w:hAnsi="Tahoma" w:cs="Tahoma"/>
        </w:rPr>
        <w:t>mrlíkovité</w:t>
      </w:r>
      <w:proofErr w:type="spellEnd"/>
      <w:r w:rsidRPr="00D620CE">
        <w:rPr>
          <w:rFonts w:ascii="Tahoma" w:hAnsi="Tahoma" w:cs="Tahoma"/>
        </w:rPr>
        <w:t xml:space="preserve"> buriny majú silnú voskovú vrstvu.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Dôležitým partnerom, ktorý by mala aplikácia </w:t>
      </w:r>
      <w:proofErr w:type="spellStart"/>
      <w:r w:rsidRPr="00D620CE">
        <w:rPr>
          <w:rFonts w:ascii="Tahoma" w:hAnsi="Tahoma" w:cs="Tahoma"/>
          <w:i/>
          <w:iCs/>
        </w:rPr>
        <w:t>phenmediphamu</w:t>
      </w:r>
      <w:proofErr w:type="spellEnd"/>
      <w:r w:rsidRPr="00D620CE">
        <w:rPr>
          <w:rFonts w:ascii="Tahoma" w:hAnsi="Tahoma" w:cs="Tahoma"/>
        </w:rPr>
        <w:t xml:space="preserve"> sprevádzať je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ethofumesate</w:t>
      </w:r>
      <w:proofErr w:type="spellEnd"/>
      <w:r w:rsidRPr="0071633A">
        <w:rPr>
          <w:rFonts w:ascii="Tahoma" w:hAnsi="Tahoma" w:cs="Tahoma"/>
          <w:b/>
          <w:bCs/>
          <w:i/>
          <w:iCs/>
        </w:rPr>
        <w:t xml:space="preserve"> </w:t>
      </w:r>
      <w:r w:rsidRPr="0071633A">
        <w:rPr>
          <w:rFonts w:ascii="Tahoma" w:hAnsi="Tahoma" w:cs="Tahoma"/>
          <w:b/>
          <w:bCs/>
        </w:rPr>
        <w:t>(STEMAT SUPER)</w:t>
      </w:r>
      <w:r w:rsidRPr="00D620CE">
        <w:rPr>
          <w:rFonts w:ascii="Tahoma" w:hAnsi="Tahoma" w:cs="Tahoma"/>
        </w:rPr>
        <w:t xml:space="preserve">, látka pôsobiaca čiastočne kontaktne, ale prevažne cez korene rastlín. Účinkuje hlavne na </w:t>
      </w:r>
      <w:proofErr w:type="spellStart"/>
      <w:r w:rsidRPr="00D620CE">
        <w:rPr>
          <w:rFonts w:ascii="Tahoma" w:hAnsi="Tahoma" w:cs="Tahoma"/>
        </w:rPr>
        <w:t>lipkavec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horčiaky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bažanka</w:t>
      </w:r>
      <w:proofErr w:type="spellEnd"/>
      <w:r>
        <w:rPr>
          <w:rFonts w:ascii="Tahoma" w:hAnsi="Tahoma" w:cs="Tahoma"/>
        </w:rPr>
        <w:t xml:space="preserve"> a</w:t>
      </w:r>
      <w:r w:rsidRPr="00D620CE">
        <w:rPr>
          <w:rFonts w:ascii="Tahoma" w:hAnsi="Tahoma" w:cs="Tahoma"/>
        </w:rPr>
        <w:t xml:space="preserve"> </w:t>
      </w:r>
      <w:proofErr w:type="spellStart"/>
      <w:r w:rsidRPr="00D620CE">
        <w:rPr>
          <w:rFonts w:ascii="Tahoma" w:hAnsi="Tahoma" w:cs="Tahoma"/>
        </w:rPr>
        <w:t>konopnicu</w:t>
      </w:r>
      <w:proofErr w:type="spellEnd"/>
      <w:r w:rsidRPr="00D620C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Prevažne cez list pôsobí účinná látka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triflusulfuron-metyl</w:t>
      </w:r>
      <w:proofErr w:type="spellEnd"/>
      <w:r w:rsidRPr="0071633A">
        <w:rPr>
          <w:rFonts w:ascii="Tahoma" w:hAnsi="Tahoma" w:cs="Tahoma"/>
          <w:b/>
          <w:bCs/>
        </w:rPr>
        <w:t xml:space="preserve">  (BETAFLEX)</w:t>
      </w:r>
      <w:r>
        <w:rPr>
          <w:rFonts w:ascii="Tahoma" w:hAnsi="Tahoma" w:cs="Tahoma"/>
        </w:rPr>
        <w:t xml:space="preserve">,ktorá </w:t>
      </w:r>
      <w:r w:rsidRPr="00D620CE">
        <w:rPr>
          <w:rFonts w:ascii="Tahoma" w:hAnsi="Tahoma" w:cs="Tahoma"/>
        </w:rPr>
        <w:t xml:space="preserve"> patrí tiež k pilierom ochrany cukrovej repy proti burinám. Zvyšuje účinnosť predchádzajúcich základných látok o </w:t>
      </w:r>
      <w:proofErr w:type="spellStart"/>
      <w:r w:rsidRPr="00D620CE">
        <w:rPr>
          <w:rFonts w:ascii="Tahoma" w:hAnsi="Tahoma" w:cs="Tahoma"/>
        </w:rPr>
        <w:t>láskavce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výmrv</w:t>
      </w:r>
      <w:proofErr w:type="spellEnd"/>
      <w:r w:rsidRPr="00D620CE">
        <w:rPr>
          <w:rFonts w:ascii="Tahoma" w:hAnsi="Tahoma" w:cs="Tahoma"/>
        </w:rPr>
        <w:t xml:space="preserve"> repky a slnečnice, rumančeky, </w:t>
      </w:r>
      <w:proofErr w:type="spellStart"/>
      <w:r w:rsidRPr="00D620CE">
        <w:rPr>
          <w:rFonts w:ascii="Tahoma" w:hAnsi="Tahoma" w:cs="Tahoma"/>
        </w:rPr>
        <w:t>horčiaky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lipkavec</w:t>
      </w:r>
      <w:proofErr w:type="spellEnd"/>
      <w:r w:rsidRPr="00D620CE">
        <w:rPr>
          <w:rFonts w:ascii="Tahoma" w:hAnsi="Tahoma" w:cs="Tahoma"/>
        </w:rPr>
        <w:t xml:space="preserve">, hviezdicu, </w:t>
      </w:r>
      <w:proofErr w:type="spellStart"/>
      <w:r w:rsidRPr="00D620CE">
        <w:rPr>
          <w:rFonts w:ascii="Tahoma" w:hAnsi="Tahoma" w:cs="Tahoma"/>
        </w:rPr>
        <w:t>tetluchu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podslnečník</w:t>
      </w:r>
      <w:proofErr w:type="spellEnd"/>
      <w:r w:rsidRPr="00D620CE">
        <w:rPr>
          <w:rFonts w:ascii="Tahoma" w:hAnsi="Tahoma" w:cs="Tahoma"/>
        </w:rPr>
        <w:t xml:space="preserve">, hluchavky, mak, </w:t>
      </w:r>
      <w:proofErr w:type="spellStart"/>
      <w:r w:rsidRPr="00D620CE">
        <w:rPr>
          <w:rFonts w:ascii="Tahoma" w:hAnsi="Tahoma" w:cs="Tahoma"/>
        </w:rPr>
        <w:t>zemedym</w:t>
      </w:r>
      <w:proofErr w:type="spellEnd"/>
      <w:r w:rsidRPr="00D620CE">
        <w:rPr>
          <w:rFonts w:ascii="Tahoma" w:hAnsi="Tahoma" w:cs="Tahoma"/>
        </w:rPr>
        <w:t xml:space="preserve"> (vedľajšia účinnosť), ľuľok.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Veľmi dobrým komponentom s reziduálnym pôsobením je ďalší pilier a to účinná látka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metamitron</w:t>
      </w:r>
      <w:proofErr w:type="spellEnd"/>
      <w:r w:rsidRPr="0071633A">
        <w:rPr>
          <w:rFonts w:ascii="Tahoma" w:hAnsi="Tahoma" w:cs="Tahoma"/>
          <w:b/>
          <w:bCs/>
        </w:rPr>
        <w:t xml:space="preserve"> (METAFOL 700 SC)</w:t>
      </w:r>
      <w:r w:rsidRPr="00D620CE">
        <w:rPr>
          <w:rFonts w:ascii="Tahoma" w:hAnsi="Tahoma" w:cs="Tahoma"/>
        </w:rPr>
        <w:t xml:space="preserve">. Okrem uvádzanej výhody reziduálnej pôdnej účinnosti ide o látku k cukrovej repe veľmi tolerantnú s veľmi dobrou účinnosťou predovšetkým na </w:t>
      </w:r>
      <w:proofErr w:type="spellStart"/>
      <w:r w:rsidRPr="00D620CE">
        <w:rPr>
          <w:rFonts w:ascii="Tahoma" w:hAnsi="Tahoma" w:cs="Tahoma"/>
        </w:rPr>
        <w:t>mrlíky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lobody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výmrv</w:t>
      </w:r>
      <w:proofErr w:type="spellEnd"/>
      <w:r w:rsidRPr="00D620CE">
        <w:rPr>
          <w:rFonts w:ascii="Tahoma" w:hAnsi="Tahoma" w:cs="Tahoma"/>
        </w:rPr>
        <w:t xml:space="preserve"> repky (kapustovité), rumančeky, hviezdicu a ďalšie.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Významnou, reziduálne pôsobiacou, </w:t>
      </w:r>
      <w:proofErr w:type="spellStart"/>
      <w:r w:rsidRPr="00D620CE">
        <w:rPr>
          <w:rFonts w:ascii="Tahoma" w:hAnsi="Tahoma" w:cs="Tahoma"/>
        </w:rPr>
        <w:t>úč</w:t>
      </w:r>
      <w:proofErr w:type="spellEnd"/>
      <w:r w:rsidRPr="00D620CE">
        <w:rPr>
          <w:rFonts w:ascii="Tahoma" w:hAnsi="Tahoma" w:cs="Tahoma"/>
        </w:rPr>
        <w:t xml:space="preserve">. </w:t>
      </w:r>
      <w:r w:rsidR="00AD40DA">
        <w:rPr>
          <w:rFonts w:ascii="Tahoma" w:hAnsi="Tahoma" w:cs="Tahoma"/>
        </w:rPr>
        <w:t>l</w:t>
      </w:r>
      <w:r w:rsidRPr="00D620CE">
        <w:rPr>
          <w:rFonts w:ascii="Tahoma" w:hAnsi="Tahoma" w:cs="Tahoma"/>
        </w:rPr>
        <w:t xml:space="preserve">átkou, vhodnou aj do prvých aplikácií, je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quinmerac</w:t>
      </w:r>
      <w:proofErr w:type="spellEnd"/>
      <w:r w:rsidRPr="0071633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pôsobiaci na celý rad problémových burín ako </w:t>
      </w:r>
      <w:proofErr w:type="spellStart"/>
      <w:r w:rsidRPr="00D620CE">
        <w:rPr>
          <w:rFonts w:ascii="Tahoma" w:hAnsi="Tahoma" w:cs="Tahoma"/>
        </w:rPr>
        <w:t>lipkavec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tetlucha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loboda</w:t>
      </w:r>
      <w:proofErr w:type="spellEnd"/>
      <w:r w:rsidRPr="00D620CE">
        <w:rPr>
          <w:rFonts w:ascii="Tahoma" w:hAnsi="Tahoma" w:cs="Tahoma"/>
        </w:rPr>
        <w:t xml:space="preserve"> konáristá, </w:t>
      </w:r>
      <w:proofErr w:type="spellStart"/>
      <w:r w:rsidRPr="00D620CE">
        <w:rPr>
          <w:rFonts w:ascii="Tahoma" w:hAnsi="Tahoma" w:cs="Tahoma"/>
        </w:rPr>
        <w:t>horčiak</w:t>
      </w:r>
      <w:proofErr w:type="spellEnd"/>
      <w:r w:rsidRPr="00D620CE">
        <w:rPr>
          <w:rFonts w:ascii="Tahoma" w:hAnsi="Tahoma" w:cs="Tahoma"/>
        </w:rPr>
        <w:t xml:space="preserve"> </w:t>
      </w:r>
      <w:proofErr w:type="spellStart"/>
      <w:r w:rsidRPr="00D620CE">
        <w:rPr>
          <w:rFonts w:ascii="Tahoma" w:hAnsi="Tahoma" w:cs="Tahoma"/>
        </w:rPr>
        <w:t>broskyňolistý</w:t>
      </w:r>
      <w:proofErr w:type="spellEnd"/>
      <w:r w:rsidRPr="00D620CE">
        <w:rPr>
          <w:rFonts w:ascii="Tahoma" w:hAnsi="Tahoma" w:cs="Tahoma"/>
        </w:rPr>
        <w:t xml:space="preserve">, ľuľok. </w:t>
      </w:r>
      <w:r w:rsidR="00AD40DA">
        <w:rPr>
          <w:rFonts w:ascii="Tahoma" w:hAnsi="Tahoma" w:cs="Tahoma"/>
        </w:rPr>
        <w:t>Ďalšou</w:t>
      </w:r>
      <w:r w:rsidRPr="00D620CE">
        <w:rPr>
          <w:rFonts w:ascii="Tahoma" w:hAnsi="Tahoma" w:cs="Tahoma"/>
        </w:rPr>
        <w:t xml:space="preserve"> účinn</w:t>
      </w:r>
      <w:r w:rsidR="00AD40DA">
        <w:rPr>
          <w:rFonts w:ascii="Tahoma" w:hAnsi="Tahoma" w:cs="Tahoma"/>
        </w:rPr>
        <w:t>ou</w:t>
      </w:r>
      <w:r w:rsidRPr="00D620CE">
        <w:rPr>
          <w:rFonts w:ascii="Tahoma" w:hAnsi="Tahoma" w:cs="Tahoma"/>
        </w:rPr>
        <w:t xml:space="preserve"> látk</w:t>
      </w:r>
      <w:r w:rsidR="00AD40DA">
        <w:rPr>
          <w:rFonts w:ascii="Tahoma" w:hAnsi="Tahoma" w:cs="Tahoma"/>
        </w:rPr>
        <w:t>ou</w:t>
      </w:r>
      <w:r w:rsidR="00536F02">
        <w:rPr>
          <w:rFonts w:ascii="Tahoma" w:hAnsi="Tahoma" w:cs="Tahoma"/>
        </w:rPr>
        <w:t xml:space="preserve"> vhodnou</w:t>
      </w:r>
      <w:r w:rsidR="00AD40DA">
        <w:rPr>
          <w:rFonts w:ascii="Tahoma" w:hAnsi="Tahoma" w:cs="Tahoma"/>
        </w:rPr>
        <w:t xml:space="preserve"> do repy</w:t>
      </w:r>
      <w:r w:rsidRPr="00D620CE">
        <w:rPr>
          <w:rFonts w:ascii="Tahoma" w:hAnsi="Tahoma" w:cs="Tahoma"/>
        </w:rPr>
        <w:t xml:space="preserve"> </w:t>
      </w:r>
      <w:r w:rsidR="00AD40DA">
        <w:rPr>
          <w:rFonts w:ascii="Tahoma" w:hAnsi="Tahoma" w:cs="Tahoma"/>
        </w:rPr>
        <w:t xml:space="preserve">je </w:t>
      </w:r>
      <w:proofErr w:type="spellStart"/>
      <w:r w:rsidRPr="0071633A">
        <w:rPr>
          <w:rFonts w:ascii="Tahoma" w:hAnsi="Tahoma" w:cs="Tahoma"/>
          <w:b/>
          <w:bCs/>
          <w:i/>
          <w:iCs/>
        </w:rPr>
        <w:t>dimeth</w:t>
      </w:r>
      <w:r w:rsidR="00DB721A">
        <w:rPr>
          <w:rFonts w:ascii="Tahoma" w:hAnsi="Tahoma" w:cs="Tahoma"/>
          <w:b/>
          <w:bCs/>
          <w:i/>
          <w:iCs/>
        </w:rPr>
        <w:t>e</w:t>
      </w:r>
      <w:r>
        <w:rPr>
          <w:rFonts w:ascii="Tahoma" w:hAnsi="Tahoma" w:cs="Tahoma"/>
          <w:b/>
          <w:bCs/>
          <w:i/>
          <w:iCs/>
        </w:rPr>
        <w:t>na</w:t>
      </w:r>
      <w:r w:rsidRPr="0071633A">
        <w:rPr>
          <w:rFonts w:ascii="Tahoma" w:hAnsi="Tahoma" w:cs="Tahoma"/>
          <w:b/>
          <w:bCs/>
          <w:i/>
          <w:iCs/>
        </w:rPr>
        <w:t>mid</w:t>
      </w:r>
      <w:proofErr w:type="spellEnd"/>
      <w:r w:rsidRPr="00D620CE">
        <w:rPr>
          <w:rFonts w:ascii="Tahoma" w:hAnsi="Tahoma" w:cs="Tahoma"/>
        </w:rPr>
        <w:t>, ktor</w:t>
      </w:r>
      <w:r w:rsidR="00AD40DA">
        <w:rPr>
          <w:rFonts w:ascii="Tahoma" w:hAnsi="Tahoma" w:cs="Tahoma"/>
        </w:rPr>
        <w:t>ý</w:t>
      </w:r>
      <w:r w:rsidRPr="00D620CE">
        <w:rPr>
          <w:rFonts w:ascii="Tahoma" w:hAnsi="Tahoma" w:cs="Tahoma"/>
        </w:rPr>
        <w:t xml:space="preserve"> zaisťuje dlhodobý reziduálny účinok a silne bráni vzchádzaniu láskavca, </w:t>
      </w:r>
      <w:proofErr w:type="spellStart"/>
      <w:r w:rsidRPr="00D620CE">
        <w:rPr>
          <w:rFonts w:ascii="Tahoma" w:hAnsi="Tahoma" w:cs="Tahoma"/>
        </w:rPr>
        <w:t>zemedymu</w:t>
      </w:r>
      <w:proofErr w:type="spellEnd"/>
      <w:r w:rsidRPr="00D620CE">
        <w:rPr>
          <w:rFonts w:ascii="Tahoma" w:hAnsi="Tahoma" w:cs="Tahoma"/>
        </w:rPr>
        <w:t xml:space="preserve"> a ďalších aj trávovitých burín (napr. </w:t>
      </w:r>
      <w:proofErr w:type="spellStart"/>
      <w:r w:rsidRPr="00D620CE">
        <w:rPr>
          <w:rFonts w:ascii="Tahoma" w:hAnsi="Tahoma" w:cs="Tahoma"/>
        </w:rPr>
        <w:t>ježatka</w:t>
      </w:r>
      <w:proofErr w:type="spellEnd"/>
      <w:r w:rsidRPr="00D620CE">
        <w:rPr>
          <w:rFonts w:ascii="Tahoma" w:hAnsi="Tahoma" w:cs="Tahoma"/>
        </w:rPr>
        <w:t xml:space="preserve"> kuria). </w:t>
      </w:r>
      <w:r w:rsidR="00536F02">
        <w:rPr>
          <w:rFonts w:ascii="Tahoma" w:hAnsi="Tahoma" w:cs="Tahoma"/>
        </w:rPr>
        <w:t xml:space="preserve">Spolu </w:t>
      </w:r>
      <w:r w:rsidR="00E94F51">
        <w:rPr>
          <w:rFonts w:ascii="Tahoma" w:hAnsi="Tahoma" w:cs="Tahoma"/>
        </w:rPr>
        <w:t>s</w:t>
      </w:r>
      <w:r w:rsidRPr="00D620CE">
        <w:rPr>
          <w:rFonts w:ascii="Tahoma" w:hAnsi="Tahoma" w:cs="Tahoma"/>
        </w:rPr>
        <w:t> </w:t>
      </w:r>
      <w:proofErr w:type="spellStart"/>
      <w:r w:rsidRPr="00E2758E">
        <w:rPr>
          <w:rFonts w:ascii="Tahoma" w:hAnsi="Tahoma" w:cs="Tahoma"/>
        </w:rPr>
        <w:t>quinmeracom</w:t>
      </w:r>
      <w:proofErr w:type="spellEnd"/>
      <w:r w:rsidRPr="00D620CE">
        <w:rPr>
          <w:rFonts w:ascii="Tahoma" w:hAnsi="Tahoma" w:cs="Tahoma"/>
        </w:rPr>
        <w:t xml:space="preserve"> </w:t>
      </w:r>
      <w:r w:rsidR="00E94F51">
        <w:rPr>
          <w:rFonts w:ascii="Tahoma" w:hAnsi="Tahoma" w:cs="Tahoma"/>
        </w:rPr>
        <w:t>sú dodávané v zmesi v jednom prípravku</w:t>
      </w:r>
      <w:r w:rsidRPr="00D620CE">
        <w:rPr>
          <w:rFonts w:ascii="Tahoma" w:hAnsi="Tahoma" w:cs="Tahoma"/>
        </w:rPr>
        <w:t>(v SR registrovan</w:t>
      </w:r>
      <w:r w:rsidR="00E94F51">
        <w:rPr>
          <w:rFonts w:ascii="Tahoma" w:hAnsi="Tahoma" w:cs="Tahoma"/>
        </w:rPr>
        <w:t>ým</w:t>
      </w:r>
      <w:r w:rsidRPr="00D620CE">
        <w:rPr>
          <w:rFonts w:ascii="Tahoma" w:hAnsi="Tahoma" w:cs="Tahoma"/>
        </w:rPr>
        <w:t xml:space="preserve"> pod názvom </w:t>
      </w:r>
      <w:r w:rsidRPr="0071633A">
        <w:rPr>
          <w:rFonts w:ascii="Tahoma" w:hAnsi="Tahoma" w:cs="Tahoma"/>
          <w:b/>
          <w:bCs/>
        </w:rPr>
        <w:t>PERMUSON PRO</w:t>
      </w:r>
      <w:r w:rsidRPr="00D620CE">
        <w:rPr>
          <w:rFonts w:ascii="Tahoma" w:hAnsi="Tahoma" w:cs="Tahoma"/>
        </w:rPr>
        <w:t>). Túto kombináciu možno použiť už od prvých aplikácií</w:t>
      </w:r>
      <w:r>
        <w:rPr>
          <w:rFonts w:ascii="Tahoma" w:hAnsi="Tahoma" w:cs="Tahoma"/>
        </w:rPr>
        <w:t>.</w:t>
      </w:r>
      <w:r w:rsidRPr="00D62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</w:t>
      </w:r>
      <w:r w:rsidRPr="00D620CE">
        <w:rPr>
          <w:rFonts w:ascii="Tahoma" w:hAnsi="Tahoma" w:cs="Tahoma"/>
        </w:rPr>
        <w:t xml:space="preserve">ôže to významne rozšíriť spektrum účinku na </w:t>
      </w:r>
      <w:proofErr w:type="spellStart"/>
      <w:r w:rsidRPr="00D620CE">
        <w:rPr>
          <w:rFonts w:ascii="Tahoma" w:hAnsi="Tahoma" w:cs="Tahoma"/>
        </w:rPr>
        <w:t>láskavce</w:t>
      </w:r>
      <w:proofErr w:type="spellEnd"/>
      <w:r w:rsidRPr="00D620CE">
        <w:rPr>
          <w:rFonts w:ascii="Tahoma" w:hAnsi="Tahoma" w:cs="Tahoma"/>
        </w:rPr>
        <w:t xml:space="preserve"> a </w:t>
      </w:r>
      <w:proofErr w:type="spellStart"/>
      <w:r w:rsidRPr="00D620CE">
        <w:rPr>
          <w:rFonts w:ascii="Tahoma" w:hAnsi="Tahoma" w:cs="Tahoma"/>
        </w:rPr>
        <w:t>ježatku</w:t>
      </w:r>
      <w:proofErr w:type="spellEnd"/>
      <w:r w:rsidRPr="00D620C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>Účinnou látkou pôsobiacou predovšetkým ako pôdn</w:t>
      </w:r>
      <w:r>
        <w:rPr>
          <w:rFonts w:ascii="Tahoma" w:hAnsi="Tahoma" w:cs="Tahoma"/>
        </w:rPr>
        <w:t>y</w:t>
      </w:r>
      <w:r w:rsidRPr="00D620CE">
        <w:rPr>
          <w:rFonts w:ascii="Tahoma" w:hAnsi="Tahoma" w:cs="Tahoma"/>
        </w:rPr>
        <w:t xml:space="preserve"> herbicíd vhodný do neskorších aplikácií je </w:t>
      </w:r>
      <w:proofErr w:type="spellStart"/>
      <w:r w:rsidRPr="00C57545">
        <w:rPr>
          <w:rFonts w:ascii="Tahoma" w:hAnsi="Tahoma" w:cs="Tahoma"/>
          <w:b/>
          <w:bCs/>
          <w:i/>
          <w:iCs/>
        </w:rPr>
        <w:t>lenaci</w:t>
      </w:r>
      <w:r>
        <w:rPr>
          <w:rFonts w:ascii="Tahoma" w:hAnsi="Tahoma" w:cs="Tahoma"/>
          <w:b/>
          <w:bCs/>
          <w:i/>
          <w:iCs/>
        </w:rPr>
        <w:t>l</w:t>
      </w:r>
      <w:proofErr w:type="spellEnd"/>
      <w:r w:rsidRPr="00C57545">
        <w:rPr>
          <w:rFonts w:ascii="Tahoma" w:hAnsi="Tahoma" w:cs="Tahoma"/>
          <w:b/>
          <w:bCs/>
        </w:rPr>
        <w:t xml:space="preserve"> (VENZAR 500 SC)</w:t>
      </w:r>
      <w:r>
        <w:rPr>
          <w:rFonts w:ascii="Tahoma" w:hAnsi="Tahoma" w:cs="Tahoma"/>
        </w:rPr>
        <w:t>.</w:t>
      </w:r>
      <w:r w:rsidRPr="00D62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</w:t>
      </w:r>
      <w:r w:rsidRPr="00D620CE">
        <w:rPr>
          <w:rFonts w:ascii="Tahoma" w:hAnsi="Tahoma" w:cs="Tahoma"/>
        </w:rPr>
        <w:t xml:space="preserve"> prvom rade významným synergickým pôsobením prispieva k zlepšeniu (aktivácii) pôsobenia látok účinkujúcich cez listy, ale aj vďaka dlhšej reziduálnej účinnosti je použiteľný proti neskoršiemu zaburinenia porastov s účinnosťou predovšetkým na vzchádzajúce rumančeky, </w:t>
      </w:r>
      <w:proofErr w:type="spellStart"/>
      <w:r w:rsidRPr="00D620CE">
        <w:rPr>
          <w:rFonts w:ascii="Tahoma" w:hAnsi="Tahoma" w:cs="Tahoma"/>
        </w:rPr>
        <w:t>mrlíky</w:t>
      </w:r>
      <w:proofErr w:type="spellEnd"/>
      <w:r w:rsidRPr="00D620CE">
        <w:rPr>
          <w:rFonts w:ascii="Tahoma" w:hAnsi="Tahoma" w:cs="Tahoma"/>
        </w:rPr>
        <w:t xml:space="preserve"> . mak, </w:t>
      </w:r>
      <w:proofErr w:type="spellStart"/>
      <w:r w:rsidRPr="00D620CE">
        <w:rPr>
          <w:rFonts w:ascii="Tahoma" w:hAnsi="Tahoma" w:cs="Tahoma"/>
        </w:rPr>
        <w:t>horčiaky</w:t>
      </w:r>
      <w:proofErr w:type="spellEnd"/>
      <w:r w:rsidRPr="00D620CE">
        <w:rPr>
          <w:rFonts w:ascii="Tahoma" w:hAnsi="Tahoma" w:cs="Tahoma"/>
        </w:rPr>
        <w:t xml:space="preserve">, hviezdicu, </w:t>
      </w:r>
      <w:proofErr w:type="spellStart"/>
      <w:r w:rsidRPr="00D620CE">
        <w:rPr>
          <w:rFonts w:ascii="Tahoma" w:hAnsi="Tahoma" w:cs="Tahoma"/>
        </w:rPr>
        <w:t>zemedym</w:t>
      </w:r>
      <w:proofErr w:type="spellEnd"/>
      <w:r w:rsidRPr="00D620CE">
        <w:rPr>
          <w:rFonts w:ascii="Tahoma" w:hAnsi="Tahoma" w:cs="Tahoma"/>
        </w:rPr>
        <w:t xml:space="preserve">, kapsičku, ale aj </w:t>
      </w:r>
      <w:proofErr w:type="spellStart"/>
      <w:r w:rsidRPr="00D620CE">
        <w:rPr>
          <w:rFonts w:ascii="Tahoma" w:hAnsi="Tahoma" w:cs="Tahoma"/>
        </w:rPr>
        <w:t>výmrv</w:t>
      </w:r>
      <w:proofErr w:type="spellEnd"/>
      <w:r w:rsidRPr="00D620CE">
        <w:rPr>
          <w:rFonts w:ascii="Tahoma" w:hAnsi="Tahoma" w:cs="Tahoma"/>
        </w:rPr>
        <w:t xml:space="preserve"> repky.</w:t>
      </w:r>
      <w:r>
        <w:rPr>
          <w:rFonts w:ascii="Tahoma" w:hAnsi="Tahoma" w:cs="Tahoma"/>
        </w:rPr>
        <w:t xml:space="preserve"> </w:t>
      </w:r>
      <w:r w:rsidRPr="00D620CE">
        <w:rPr>
          <w:rFonts w:ascii="Tahoma" w:hAnsi="Tahoma" w:cs="Tahoma"/>
        </w:rPr>
        <w:t xml:space="preserve">Na pichliač funguje </w:t>
      </w:r>
      <w:proofErr w:type="spellStart"/>
      <w:r w:rsidRPr="00C57545">
        <w:rPr>
          <w:rFonts w:ascii="Tahoma" w:hAnsi="Tahoma" w:cs="Tahoma"/>
          <w:b/>
          <w:bCs/>
          <w:i/>
          <w:iCs/>
        </w:rPr>
        <w:t>clopyralid</w:t>
      </w:r>
      <w:proofErr w:type="spellEnd"/>
      <w:r w:rsidRPr="00C57545">
        <w:rPr>
          <w:rFonts w:ascii="Tahoma" w:hAnsi="Tahoma" w:cs="Tahoma"/>
          <w:b/>
          <w:bCs/>
        </w:rPr>
        <w:t xml:space="preserve"> (VIVENDI 200)</w:t>
      </w:r>
      <w:r w:rsidRPr="00D620CE">
        <w:rPr>
          <w:rFonts w:ascii="Tahoma" w:hAnsi="Tahoma" w:cs="Tahoma"/>
        </w:rPr>
        <w:t>, ktorý pôsobí veľmi dobre aj na množstvo ďalších burín</w:t>
      </w:r>
      <w:r>
        <w:rPr>
          <w:rFonts w:ascii="Tahoma" w:hAnsi="Tahoma" w:cs="Tahoma"/>
        </w:rPr>
        <w:t>.</w:t>
      </w:r>
      <w:r w:rsidRPr="00D62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</w:t>
      </w:r>
      <w:r w:rsidRPr="00D620CE">
        <w:rPr>
          <w:rFonts w:ascii="Tahoma" w:hAnsi="Tahoma" w:cs="Tahoma"/>
        </w:rPr>
        <w:t xml:space="preserve"> vhodn</w:t>
      </w:r>
      <w:r>
        <w:rPr>
          <w:rFonts w:ascii="Tahoma" w:hAnsi="Tahoma" w:cs="Tahoma"/>
        </w:rPr>
        <w:t>om</w:t>
      </w:r>
      <w:r w:rsidRPr="00D620CE">
        <w:rPr>
          <w:rFonts w:ascii="Tahoma" w:hAnsi="Tahoma" w:cs="Tahoma"/>
        </w:rPr>
        <w:t xml:space="preserve"> začlenen</w:t>
      </w:r>
      <w:r>
        <w:rPr>
          <w:rFonts w:ascii="Tahoma" w:hAnsi="Tahoma" w:cs="Tahoma"/>
        </w:rPr>
        <w:t>í</w:t>
      </w:r>
      <w:r w:rsidRPr="00D620CE">
        <w:rPr>
          <w:rFonts w:ascii="Tahoma" w:hAnsi="Tahoma" w:cs="Tahoma"/>
        </w:rPr>
        <w:t xml:space="preserve"> do systému ochran</w:t>
      </w:r>
      <w:r>
        <w:rPr>
          <w:rFonts w:ascii="Tahoma" w:hAnsi="Tahoma" w:cs="Tahoma"/>
        </w:rPr>
        <w:t>y</w:t>
      </w:r>
      <w:r w:rsidRPr="00D620CE">
        <w:rPr>
          <w:rFonts w:ascii="Tahoma" w:hAnsi="Tahoma" w:cs="Tahoma"/>
        </w:rPr>
        <w:t xml:space="preserve"> môže významne prispieť k odburineniu porastu. </w:t>
      </w:r>
      <w:r>
        <w:rPr>
          <w:rFonts w:ascii="Tahoma" w:hAnsi="Tahoma" w:cs="Tahoma"/>
        </w:rPr>
        <w:t>Okrem pichliača pôsobí</w:t>
      </w:r>
      <w:r w:rsidRPr="00D620CE">
        <w:rPr>
          <w:rFonts w:ascii="Tahoma" w:hAnsi="Tahoma" w:cs="Tahoma"/>
        </w:rPr>
        <w:t xml:space="preserve"> predovšetkým na rumančeky, </w:t>
      </w:r>
      <w:proofErr w:type="spellStart"/>
      <w:r w:rsidRPr="00D620CE">
        <w:rPr>
          <w:rFonts w:ascii="Tahoma" w:hAnsi="Tahoma" w:cs="Tahoma"/>
        </w:rPr>
        <w:t>výmrv</w:t>
      </w:r>
      <w:proofErr w:type="spellEnd"/>
      <w:r w:rsidRPr="00D620CE">
        <w:rPr>
          <w:rFonts w:ascii="Tahoma" w:hAnsi="Tahoma" w:cs="Tahoma"/>
        </w:rPr>
        <w:t xml:space="preserve"> slnečnice, mlieče, </w:t>
      </w:r>
      <w:proofErr w:type="spellStart"/>
      <w:r w:rsidRPr="00D620CE">
        <w:rPr>
          <w:rFonts w:ascii="Tahoma" w:hAnsi="Tahoma" w:cs="Tahoma"/>
        </w:rPr>
        <w:t>starčeky</w:t>
      </w:r>
      <w:proofErr w:type="spellEnd"/>
      <w:r w:rsidRPr="00D620CE">
        <w:rPr>
          <w:rFonts w:ascii="Tahoma" w:hAnsi="Tahoma" w:cs="Tahoma"/>
        </w:rPr>
        <w:t xml:space="preserve">, pohánku, ďalej napr. na </w:t>
      </w:r>
      <w:proofErr w:type="spellStart"/>
      <w:r w:rsidRPr="00D620CE">
        <w:rPr>
          <w:rFonts w:ascii="Tahoma" w:hAnsi="Tahoma" w:cs="Tahoma"/>
        </w:rPr>
        <w:t>tetluchu</w:t>
      </w:r>
      <w:proofErr w:type="spellEnd"/>
      <w:r w:rsidRPr="00D620CE">
        <w:rPr>
          <w:rFonts w:ascii="Tahoma" w:hAnsi="Tahoma" w:cs="Tahoma"/>
        </w:rPr>
        <w:t xml:space="preserve">, </w:t>
      </w:r>
      <w:proofErr w:type="spellStart"/>
      <w:r w:rsidRPr="00D620CE">
        <w:rPr>
          <w:rFonts w:ascii="Tahoma" w:hAnsi="Tahoma" w:cs="Tahoma"/>
        </w:rPr>
        <w:t>horčiaky</w:t>
      </w:r>
      <w:proofErr w:type="spellEnd"/>
      <w:r w:rsidRPr="00D620CE">
        <w:rPr>
          <w:rFonts w:ascii="Tahoma" w:hAnsi="Tahoma" w:cs="Tahoma"/>
        </w:rPr>
        <w:t xml:space="preserve"> a ľuľok.</w:t>
      </w:r>
      <w:r w:rsidRPr="007163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Novým prípravkom na slovenskom trhu bude v roku 2021 kombinovaný herbicíd </w:t>
      </w:r>
      <w:r w:rsidRPr="00C57545">
        <w:rPr>
          <w:rFonts w:ascii="Tahoma" w:hAnsi="Tahoma" w:cs="Tahoma"/>
          <w:b/>
          <w:bCs/>
        </w:rPr>
        <w:t>TANDEM STEFES (</w:t>
      </w:r>
      <w:proofErr w:type="spellStart"/>
      <w:r w:rsidRPr="00C57545">
        <w:rPr>
          <w:rFonts w:ascii="Tahoma" w:hAnsi="Tahoma" w:cs="Tahoma"/>
          <w:b/>
          <w:bCs/>
          <w:i/>
          <w:iCs/>
        </w:rPr>
        <w:t>phenmedipham</w:t>
      </w:r>
      <w:proofErr w:type="spellEnd"/>
      <w:r w:rsidRPr="00C57545">
        <w:rPr>
          <w:rFonts w:ascii="Tahoma" w:hAnsi="Tahoma" w:cs="Tahoma"/>
          <w:b/>
          <w:bCs/>
          <w:i/>
          <w:iCs/>
        </w:rPr>
        <w:t xml:space="preserve"> 200 g a </w:t>
      </w:r>
      <w:proofErr w:type="spellStart"/>
      <w:r w:rsidRPr="00C57545">
        <w:rPr>
          <w:rFonts w:ascii="Tahoma" w:hAnsi="Tahoma" w:cs="Tahoma"/>
          <w:b/>
          <w:bCs/>
          <w:i/>
          <w:iCs/>
        </w:rPr>
        <w:t>ethofumesate</w:t>
      </w:r>
      <w:proofErr w:type="spellEnd"/>
      <w:r w:rsidRPr="00C57545">
        <w:rPr>
          <w:rFonts w:ascii="Tahoma" w:hAnsi="Tahoma" w:cs="Tahoma"/>
          <w:b/>
          <w:bCs/>
          <w:i/>
          <w:iCs/>
        </w:rPr>
        <w:t xml:space="preserve"> 190 g</w:t>
      </w:r>
      <w:r w:rsidRPr="00C57545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. Tento výrobok sa vracia do agronomickej praxe po niekoľkých rokoch. Má  modernú SC formuláciu, šetrnú k cukrovej repe aj v najskorších rastových štádiách. Je vynikajúcim partnerom k prípravkom </w:t>
      </w:r>
      <w:r w:rsidRPr="00C57545">
        <w:rPr>
          <w:rFonts w:ascii="Tahoma" w:hAnsi="Tahoma" w:cs="Tahoma"/>
          <w:b/>
          <w:bCs/>
        </w:rPr>
        <w:t>PERMUSON PRO, BETAFLEX A METAFOL 700 SC.</w:t>
      </w:r>
    </w:p>
    <w:p w14:paraId="739F0B46" w14:textId="77777777" w:rsidR="00B217B9" w:rsidRDefault="00B217B9" w:rsidP="00B217B9">
      <w:pPr>
        <w:spacing w:after="120" w:line="240" w:lineRule="auto"/>
        <w:jc w:val="both"/>
        <w:rPr>
          <w:rFonts w:ascii="Tahoma" w:hAnsi="Tahoma" w:cs="Tahoma"/>
        </w:rPr>
      </w:pPr>
      <w:r w:rsidRPr="00D620CE">
        <w:rPr>
          <w:rFonts w:ascii="Tahoma" w:hAnsi="Tahoma" w:cs="Tahoma"/>
        </w:rPr>
        <w:t>Proti trávovitým burinám je registrovan</w:t>
      </w:r>
      <w:r>
        <w:rPr>
          <w:rFonts w:ascii="Tahoma" w:hAnsi="Tahoma" w:cs="Tahoma"/>
        </w:rPr>
        <w:t>ý</w:t>
      </w:r>
      <w:r w:rsidRPr="00D620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náš osvedčený </w:t>
      </w:r>
      <w:proofErr w:type="spellStart"/>
      <w:r>
        <w:rPr>
          <w:rFonts w:ascii="Tahoma" w:hAnsi="Tahoma" w:cs="Tahoma"/>
        </w:rPr>
        <w:t>graminicíd</w:t>
      </w:r>
      <w:proofErr w:type="spellEnd"/>
      <w:r>
        <w:rPr>
          <w:rFonts w:ascii="Tahoma" w:hAnsi="Tahoma" w:cs="Tahoma"/>
        </w:rPr>
        <w:t xml:space="preserve"> </w:t>
      </w:r>
      <w:r w:rsidRPr="000247DE">
        <w:rPr>
          <w:rFonts w:ascii="Tahoma" w:hAnsi="Tahoma" w:cs="Tahoma"/>
          <w:b/>
          <w:bCs/>
        </w:rPr>
        <w:t>RANGO SUPER</w:t>
      </w:r>
      <w:r>
        <w:rPr>
          <w:rFonts w:ascii="Tahoma" w:hAnsi="Tahoma" w:cs="Tahoma"/>
        </w:rPr>
        <w:t xml:space="preserve"> </w:t>
      </w:r>
      <w:r w:rsidRPr="000247DE">
        <w:rPr>
          <w:rFonts w:ascii="Tahoma" w:hAnsi="Tahoma" w:cs="Tahoma"/>
          <w:b/>
          <w:bCs/>
          <w:i/>
          <w:iCs/>
        </w:rPr>
        <w:t>(</w:t>
      </w:r>
      <w:proofErr w:type="spellStart"/>
      <w:r w:rsidRPr="000247DE">
        <w:rPr>
          <w:rFonts w:ascii="Tahoma" w:hAnsi="Tahoma" w:cs="Tahoma"/>
          <w:b/>
          <w:bCs/>
          <w:i/>
          <w:iCs/>
        </w:rPr>
        <w:t>quizalofop</w:t>
      </w:r>
      <w:proofErr w:type="spellEnd"/>
      <w:r w:rsidRPr="000247DE">
        <w:rPr>
          <w:rFonts w:ascii="Tahoma" w:hAnsi="Tahoma" w:cs="Tahoma"/>
          <w:b/>
          <w:bCs/>
          <w:i/>
          <w:iCs/>
        </w:rPr>
        <w:t>-p-</w:t>
      </w:r>
      <w:proofErr w:type="spellStart"/>
      <w:r w:rsidRPr="000247DE">
        <w:rPr>
          <w:rFonts w:ascii="Tahoma" w:hAnsi="Tahoma" w:cs="Tahoma"/>
          <w:b/>
          <w:bCs/>
          <w:i/>
          <w:iCs/>
        </w:rPr>
        <w:t>tefuryl</w:t>
      </w:r>
      <w:proofErr w:type="spellEnd"/>
      <w:r w:rsidRPr="000247DE">
        <w:rPr>
          <w:rFonts w:ascii="Tahoma" w:hAnsi="Tahoma" w:cs="Tahoma"/>
          <w:b/>
          <w:bCs/>
          <w:i/>
          <w:iCs/>
        </w:rPr>
        <w:t>)</w:t>
      </w:r>
      <w:r w:rsidRPr="00D620CE">
        <w:rPr>
          <w:rFonts w:ascii="Tahoma" w:hAnsi="Tahoma" w:cs="Tahoma"/>
        </w:rPr>
        <w:t xml:space="preserve">. </w:t>
      </w:r>
    </w:p>
    <w:p w14:paraId="5132D1F8" w14:textId="77777777" w:rsidR="00CA4039" w:rsidRDefault="00CA4039" w:rsidP="008E79E0">
      <w:pPr>
        <w:spacing w:after="100"/>
      </w:pPr>
      <w:bookmarkStart w:id="0" w:name="_Hlk54084825"/>
    </w:p>
    <w:p w14:paraId="1F8D5524" w14:textId="77777777" w:rsidR="00CA4039" w:rsidRDefault="00CA4039" w:rsidP="008E79E0">
      <w:pPr>
        <w:spacing w:after="100"/>
      </w:pPr>
    </w:p>
    <w:p w14:paraId="2C75C64C" w14:textId="77777777" w:rsidR="00CA4039" w:rsidRDefault="00CA4039" w:rsidP="008E79E0">
      <w:pPr>
        <w:spacing w:after="100"/>
      </w:pPr>
    </w:p>
    <w:p w14:paraId="64ED0395" w14:textId="77777777" w:rsidR="00CA4039" w:rsidRDefault="00CA4039" w:rsidP="008E79E0">
      <w:pPr>
        <w:spacing w:after="100"/>
      </w:pPr>
    </w:p>
    <w:p w14:paraId="32E44A82" w14:textId="0A2C9D01" w:rsidR="00075D62" w:rsidRDefault="00281EFF" w:rsidP="008E79E0">
      <w:pPr>
        <w:spacing w:after="100"/>
        <w:rPr>
          <w:rFonts w:asciiTheme="minorHAnsi" w:eastAsiaTheme="minorHAnsi" w:hAnsiTheme="minorHAnsi" w:cstheme="minorBidi"/>
          <w:lang w:val="cs-CZ"/>
        </w:rPr>
      </w:pPr>
      <w:r>
        <w:lastRenderedPageBreak/>
        <w:fldChar w:fldCharType="begin"/>
      </w:r>
      <w:r>
        <w:instrText xml:space="preserve"> LINK </w:instrText>
      </w:r>
      <w:r w:rsidR="00075D62">
        <w:instrText xml:space="preserve">Excel.Sheet.12 "C:\\Users\\Agroaliance Ladislav\\Desktop\\AGROALIANCE\\Cukrová repa\\Herbicídna ochrana\\2021\\Komb. Tandem - ANJA.xlsx" Hárok1!R1C1:R36C5 </w:instrText>
      </w:r>
      <w:r>
        <w:instrText xml:space="preserve">\a \f 4 \h  \* MERGEFORMAT </w:instrText>
      </w:r>
      <w:r w:rsidR="00075D62">
        <w:fldChar w:fldCharType="separate"/>
      </w:r>
    </w:p>
    <w:tbl>
      <w:tblPr>
        <w:tblW w:w="9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1797"/>
        <w:gridCol w:w="209"/>
        <w:gridCol w:w="568"/>
        <w:gridCol w:w="1249"/>
        <w:gridCol w:w="1797"/>
        <w:gridCol w:w="1485"/>
      </w:tblGrid>
      <w:tr w:rsidR="00075D62" w:rsidRPr="00075D62" w14:paraId="2ACD4AA2" w14:textId="77777777" w:rsidTr="00075D62">
        <w:trPr>
          <w:divId w:val="1539782211"/>
          <w:trHeight w:val="304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6E75" w14:textId="29FB908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Prehľad prípravkov do cukrovej repy od Agroaliance</w:t>
            </w:r>
          </w:p>
        </w:tc>
      </w:tr>
      <w:tr w:rsidR="00075D62" w:rsidRPr="00075D62" w14:paraId="3B8ACC93" w14:textId="77777777" w:rsidTr="00075D62">
        <w:trPr>
          <w:gridAfter w:val="1"/>
          <w:divId w:val="1539782211"/>
          <w:wAfter w:w="1488" w:type="dxa"/>
          <w:trHeight w:val="30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F14F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FFA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6037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203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8A98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5D62" w:rsidRPr="00075D62" w14:paraId="610C606D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6F7D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 xml:space="preserve">TANDEM STEFES FL 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0E8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200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phenmedipham</w:t>
            </w:r>
            <w:proofErr w:type="spellEnd"/>
          </w:p>
        </w:tc>
      </w:tr>
      <w:tr w:rsidR="00075D62" w:rsidRPr="00075D62" w14:paraId="25BF1E24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0F3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6DB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190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ethofumesat</w:t>
            </w:r>
            <w:proofErr w:type="spellEnd"/>
          </w:p>
        </w:tc>
      </w:tr>
      <w:tr w:rsidR="00075D62" w:rsidRPr="00075D62" w14:paraId="2359B6FA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182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METAFOL 700 SC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30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700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metamitron</w:t>
            </w:r>
            <w:proofErr w:type="spellEnd"/>
          </w:p>
        </w:tc>
      </w:tr>
      <w:tr w:rsidR="00075D62" w:rsidRPr="00075D62" w14:paraId="3C504878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49B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METOLAFLEX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AD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900 g/l     s-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metolachlor</w:t>
            </w:r>
            <w:proofErr w:type="spellEnd"/>
          </w:p>
        </w:tc>
      </w:tr>
      <w:tr w:rsidR="00075D62" w:rsidRPr="00075D62" w14:paraId="32BEAABD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F8E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FENIFAN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4C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160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phenmediphan</w:t>
            </w:r>
            <w:proofErr w:type="spellEnd"/>
          </w:p>
        </w:tc>
      </w:tr>
      <w:tr w:rsidR="00075D62" w:rsidRPr="00075D62" w14:paraId="730F0AC8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DA5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STEMAT SUPER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8F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500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ethofumesate</w:t>
            </w:r>
            <w:proofErr w:type="spellEnd"/>
          </w:p>
        </w:tc>
      </w:tr>
      <w:tr w:rsidR="00075D62" w:rsidRPr="00075D62" w14:paraId="1B75538C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9D8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BETAFLEX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70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500 g/kg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triflusulfuron-methyl</w:t>
            </w:r>
            <w:proofErr w:type="spellEnd"/>
          </w:p>
        </w:tc>
      </w:tr>
      <w:tr w:rsidR="00075D62" w:rsidRPr="00075D62" w14:paraId="700822AD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D31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PERMUSON PRO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D9CC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167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quinmerac</w:t>
            </w:r>
            <w:proofErr w:type="spellEnd"/>
          </w:p>
        </w:tc>
      </w:tr>
      <w:tr w:rsidR="00075D62" w:rsidRPr="00075D62" w14:paraId="30F4862C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303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6F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333 g/l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dimethenamid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-P</w:t>
            </w:r>
          </w:p>
        </w:tc>
      </w:tr>
      <w:tr w:rsidR="00075D62" w:rsidRPr="00075D62" w14:paraId="42993CBF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23CC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VENZAR 500 SC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0C7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500 g/l 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lenacil</w:t>
            </w:r>
            <w:proofErr w:type="spellEnd"/>
          </w:p>
        </w:tc>
      </w:tr>
      <w:tr w:rsidR="00075D62" w:rsidRPr="00075D62" w14:paraId="364A3963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4D7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VIVENDI 200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584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200 g/l 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clopyralid</w:t>
            </w:r>
            <w:proofErr w:type="spellEnd"/>
          </w:p>
        </w:tc>
      </w:tr>
      <w:tr w:rsidR="00075D62" w:rsidRPr="00075D62" w14:paraId="60DB6368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5C0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RANGO SUPER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3A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40 g/l  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quizalofop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-p-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tefluryl</w:t>
            </w:r>
            <w:proofErr w:type="spellEnd"/>
          </w:p>
        </w:tc>
      </w:tr>
      <w:tr w:rsidR="00075D62" w:rsidRPr="00075D62" w14:paraId="3C6273F6" w14:textId="77777777" w:rsidTr="00075D62">
        <w:trPr>
          <w:divId w:val="1539782211"/>
          <w:trHeight w:val="304"/>
        </w:trPr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7BE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GONDOR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5B6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495 g/l     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lecitin</w:t>
            </w:r>
            <w:proofErr w:type="spellEnd"/>
          </w:p>
        </w:tc>
      </w:tr>
      <w:tr w:rsidR="00075D62" w:rsidRPr="00075D62" w14:paraId="2224C466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AB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bookmarkStart w:id="1" w:name="RANGE!A17:E36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2A8D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9E9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5EB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F07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75D62" w:rsidRPr="00075D62" w14:paraId="29202119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4369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Základná kombinácia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27D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4C40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 xml:space="preserve">Možné </w:t>
            </w:r>
            <w:proofErr w:type="spellStart"/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doplnenenie</w:t>
            </w:r>
            <w:proofErr w:type="spellEnd"/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 xml:space="preserve"> kombinácie</w:t>
            </w:r>
          </w:p>
        </w:tc>
      </w:tr>
      <w:tr w:rsidR="00075D62" w:rsidRPr="00075D62" w14:paraId="3A342879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27A7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Prípravok</w:t>
            </w:r>
          </w:p>
        </w:tc>
        <w:tc>
          <w:tcPr>
            <w:tcW w:w="18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23FB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Dávka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l,kg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/ha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7C941B2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3DEF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Prípravok</w:t>
            </w:r>
          </w:p>
        </w:tc>
        <w:tc>
          <w:tcPr>
            <w:tcW w:w="180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EBF7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Dávka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l,kg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/ha</w:t>
            </w:r>
          </w:p>
        </w:tc>
      </w:tr>
      <w:tr w:rsidR="00075D62" w:rsidRPr="00075D62" w14:paraId="262DDA3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78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T0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45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3E475294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D8B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Fenifan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CB1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1,0 - 3,0</w:t>
            </w:r>
          </w:p>
        </w:tc>
      </w:tr>
      <w:tr w:rsidR="00075D62" w:rsidRPr="00075D62" w14:paraId="495CA5B3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82EE4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Metolaflex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CBB74B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3C43A99D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0ACEBF0F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Stemat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super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45FD1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0,2 - 0,6</w:t>
            </w:r>
          </w:p>
        </w:tc>
      </w:tr>
      <w:tr w:rsidR="00075D62" w:rsidRPr="00075D62" w14:paraId="31558322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68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T1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BF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59FFDCE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41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Permuson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pro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914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0,3 - 0,6</w:t>
            </w:r>
          </w:p>
        </w:tc>
      </w:tr>
      <w:tr w:rsidR="00075D62" w:rsidRPr="00075D62" w14:paraId="207E3148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94720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Tandem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Stefes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E7B66F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1,25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214EA122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862E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Vivendi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711AE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0,2 - 0,3</w:t>
            </w:r>
          </w:p>
        </w:tc>
      </w:tr>
      <w:tr w:rsidR="00075D62" w:rsidRPr="00075D62" w14:paraId="059BD62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E6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Metafol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700 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40F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7E646E9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EAE6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Rango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Super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B8E" w14:textId="77777777" w:rsidR="00075D62" w:rsidRPr="00075D62" w:rsidRDefault="00075D62" w:rsidP="00075D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1,0 - 2,5</w:t>
            </w:r>
          </w:p>
        </w:tc>
      </w:tr>
      <w:tr w:rsidR="00075D62" w:rsidRPr="00075D62" w14:paraId="002CFEA2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22D7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Gondor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61B26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0,25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0D8C452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594542BB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D2C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052179BC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F80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T2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99C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1FA3946B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181922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C93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1462889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47D59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Tandem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Stefes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DA202F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1,5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111573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714B659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594B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4BE2F3FE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89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Betaflex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678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0,02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1239FEF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55F76714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553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3D789072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B7442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Gondor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E165B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0,25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006C95E0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0BE6CB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A1F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0B4C2F9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7B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b/>
                <w:bCs/>
                <w:color w:val="000000"/>
                <w:lang w:eastAsia="sk-SK"/>
              </w:rPr>
              <w:t>T3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AE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51F4523D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2503E034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EFE7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2B617D2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C9551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Tandem </w:t>
            </w: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Stefes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252E2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1,5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31C287C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0EE0022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C392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17522C70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A3B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Betaflex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FD2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0,03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1FED14D5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6544E52D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D939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14290BE4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7F782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Venzar</w:t>
            </w:r>
            <w:proofErr w:type="spellEnd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 xml:space="preserve"> 500 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31B4EF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0,6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44F6E7D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noWrap/>
            <w:vAlign w:val="bottom"/>
            <w:hideMark/>
          </w:tcPr>
          <w:p w14:paraId="4F29646B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4EF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6A65F5B3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45A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proofErr w:type="spellStart"/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Gondor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15DB" w14:textId="77777777" w:rsidR="00075D62" w:rsidRPr="00075D62" w:rsidRDefault="00075D62" w:rsidP="00075D6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0,25</w:t>
            </w:r>
          </w:p>
        </w:tc>
        <w:tc>
          <w:tcPr>
            <w:tcW w:w="13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53F23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FFFFFF"/>
                <w:lang w:eastAsia="sk-SK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3ED9E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A051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  <w:r w:rsidRPr="00075D62">
              <w:rPr>
                <w:rFonts w:ascii="Tahoma" w:eastAsia="Times New Roman" w:hAnsi="Tahoma" w:cs="Tahoma"/>
                <w:color w:val="000000"/>
                <w:lang w:eastAsia="sk-SK"/>
              </w:rPr>
              <w:t> </w:t>
            </w:r>
          </w:p>
        </w:tc>
      </w:tr>
      <w:tr w:rsidR="00075D62" w:rsidRPr="00075D62" w14:paraId="30B0FE5C" w14:textId="77777777" w:rsidTr="00075D62">
        <w:trPr>
          <w:gridAfter w:val="1"/>
          <w:divId w:val="1539782211"/>
          <w:wAfter w:w="1488" w:type="dxa"/>
          <w:trHeight w:val="290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FA8" w14:textId="77777777" w:rsidR="00075D62" w:rsidRPr="00075D62" w:rsidRDefault="00075D62" w:rsidP="00075D6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4FE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2DE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5C63" w14:textId="77777777" w:rsidR="00075D62" w:rsidRPr="00075D62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3EC0F68" w14:textId="14A0964A" w:rsidR="00AF78FC" w:rsidRPr="00075D62" w:rsidRDefault="00281EFF" w:rsidP="00075D62">
      <w:pPr>
        <w:spacing w:after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end"/>
      </w:r>
      <w:bookmarkEnd w:id="0"/>
      <w:r w:rsidR="00E20DD0">
        <w:t xml:space="preserve">* </w:t>
      </w:r>
      <w:r w:rsidR="00993E4D" w:rsidRPr="00E20DD0">
        <w:rPr>
          <w:sz w:val="20"/>
          <w:szCs w:val="20"/>
        </w:rPr>
        <w:t xml:space="preserve">Aplikácia prípravku </w:t>
      </w:r>
      <w:proofErr w:type="spellStart"/>
      <w:r w:rsidR="00993E4D" w:rsidRPr="00E20DD0">
        <w:rPr>
          <w:b/>
          <w:bCs/>
          <w:sz w:val="20"/>
          <w:szCs w:val="20"/>
        </w:rPr>
        <w:t>Metolaflex</w:t>
      </w:r>
      <w:proofErr w:type="spellEnd"/>
      <w:r w:rsidR="00993E4D" w:rsidRPr="00E20DD0">
        <w:rPr>
          <w:b/>
          <w:bCs/>
          <w:sz w:val="20"/>
          <w:szCs w:val="20"/>
        </w:rPr>
        <w:t xml:space="preserve"> </w:t>
      </w:r>
      <w:r w:rsidR="00993E4D" w:rsidRPr="00E20DD0">
        <w:rPr>
          <w:sz w:val="20"/>
          <w:szCs w:val="20"/>
        </w:rPr>
        <w:t xml:space="preserve">(T0) je voliteľná </w:t>
      </w:r>
      <w:r w:rsidR="00AF78FC" w:rsidRPr="00E20DD0">
        <w:rPr>
          <w:sz w:val="20"/>
          <w:szCs w:val="20"/>
        </w:rPr>
        <w:t xml:space="preserve">alternatíva </w:t>
      </w:r>
      <w:r w:rsidR="00993E4D" w:rsidRPr="00E20DD0">
        <w:rPr>
          <w:sz w:val="20"/>
          <w:szCs w:val="20"/>
        </w:rPr>
        <w:t>podľa miestnych podmienok a skúseností agronóma</w:t>
      </w:r>
      <w:r w:rsidR="00CA4039" w:rsidRPr="00E20DD0">
        <w:rPr>
          <w:sz w:val="20"/>
          <w:szCs w:val="20"/>
        </w:rPr>
        <w:t xml:space="preserve"> </w:t>
      </w:r>
      <w:r w:rsidR="00993E4D" w:rsidRPr="00E20DD0">
        <w:rPr>
          <w:sz w:val="20"/>
          <w:szCs w:val="20"/>
        </w:rPr>
        <w:t xml:space="preserve">(v minulosti sa používal </w:t>
      </w:r>
      <w:proofErr w:type="spellStart"/>
      <w:r w:rsidR="00993E4D" w:rsidRPr="00E20DD0">
        <w:rPr>
          <w:sz w:val="20"/>
          <w:szCs w:val="20"/>
        </w:rPr>
        <w:t>preemergentne</w:t>
      </w:r>
      <w:proofErr w:type="spellEnd"/>
      <w:r w:rsidR="00993E4D" w:rsidRPr="00E20DD0">
        <w:rPr>
          <w:sz w:val="20"/>
          <w:szCs w:val="20"/>
        </w:rPr>
        <w:t xml:space="preserve"> </w:t>
      </w:r>
      <w:proofErr w:type="spellStart"/>
      <w:r w:rsidR="00993E4D" w:rsidRPr="00E20DD0">
        <w:rPr>
          <w:sz w:val="20"/>
          <w:szCs w:val="20"/>
        </w:rPr>
        <w:t>Pyramin</w:t>
      </w:r>
      <w:proofErr w:type="spellEnd"/>
      <w:r w:rsidR="00CA4039" w:rsidRPr="00E20DD0">
        <w:rPr>
          <w:sz w:val="20"/>
          <w:szCs w:val="20"/>
        </w:rPr>
        <w:t xml:space="preserve"> </w:t>
      </w:r>
      <w:proofErr w:type="spellStart"/>
      <w:r w:rsidR="00CA4039" w:rsidRPr="00E20DD0">
        <w:rPr>
          <w:sz w:val="20"/>
          <w:szCs w:val="20"/>
        </w:rPr>
        <w:t>Turbo</w:t>
      </w:r>
      <w:proofErr w:type="spellEnd"/>
      <w:r w:rsidR="00993E4D" w:rsidRPr="00E20DD0">
        <w:rPr>
          <w:sz w:val="20"/>
          <w:szCs w:val="20"/>
        </w:rPr>
        <w:t xml:space="preserve">). </w:t>
      </w:r>
      <w:r w:rsidR="009A1B70" w:rsidRPr="00E20DD0">
        <w:rPr>
          <w:sz w:val="20"/>
          <w:szCs w:val="20"/>
        </w:rPr>
        <w:t xml:space="preserve">Ako u všetkých </w:t>
      </w:r>
      <w:proofErr w:type="spellStart"/>
      <w:r w:rsidR="009A1B70" w:rsidRPr="00E20DD0">
        <w:rPr>
          <w:sz w:val="20"/>
          <w:szCs w:val="20"/>
        </w:rPr>
        <w:t>preemergentných</w:t>
      </w:r>
      <w:proofErr w:type="spellEnd"/>
      <w:r w:rsidR="009A1B70" w:rsidRPr="00E20DD0">
        <w:rPr>
          <w:sz w:val="20"/>
          <w:szCs w:val="20"/>
        </w:rPr>
        <w:t xml:space="preserve"> prípravkov, aj u </w:t>
      </w:r>
      <w:proofErr w:type="spellStart"/>
      <w:r w:rsidR="009A1B70" w:rsidRPr="00E20DD0">
        <w:rPr>
          <w:sz w:val="20"/>
          <w:szCs w:val="20"/>
        </w:rPr>
        <w:t>Metolaflexu</w:t>
      </w:r>
      <w:proofErr w:type="spellEnd"/>
      <w:r w:rsidR="009A1B70" w:rsidRPr="00E20DD0">
        <w:rPr>
          <w:sz w:val="20"/>
          <w:szCs w:val="20"/>
        </w:rPr>
        <w:t xml:space="preserve"> podporuje účinnosť </w:t>
      </w:r>
      <w:r w:rsidR="00940AFA" w:rsidRPr="00E20DD0">
        <w:rPr>
          <w:sz w:val="20"/>
          <w:szCs w:val="20"/>
        </w:rPr>
        <w:t>pôdna vlhkosť.</w:t>
      </w:r>
      <w:r w:rsidR="009A1B70" w:rsidRPr="00E20DD0">
        <w:rPr>
          <w:sz w:val="20"/>
          <w:szCs w:val="20"/>
        </w:rPr>
        <w:t xml:space="preserve"> Preto ho odporúčame zapraviť pri predsejbovej príprave, kedy </w:t>
      </w:r>
      <w:r w:rsidR="0072609C" w:rsidRPr="00E20DD0">
        <w:rPr>
          <w:sz w:val="20"/>
          <w:szCs w:val="20"/>
        </w:rPr>
        <w:t>býva</w:t>
      </w:r>
      <w:r w:rsidR="00AB29AF" w:rsidRPr="00E20DD0">
        <w:rPr>
          <w:sz w:val="20"/>
          <w:szCs w:val="20"/>
        </w:rPr>
        <w:t xml:space="preserve"> v </w:t>
      </w:r>
      <w:r w:rsidR="0072609C" w:rsidRPr="00E20DD0">
        <w:rPr>
          <w:sz w:val="20"/>
          <w:szCs w:val="20"/>
        </w:rPr>
        <w:t>pôd</w:t>
      </w:r>
      <w:r w:rsidR="00AB29AF" w:rsidRPr="00E20DD0">
        <w:rPr>
          <w:sz w:val="20"/>
          <w:szCs w:val="20"/>
        </w:rPr>
        <w:t>e väčšinou</w:t>
      </w:r>
      <w:r w:rsidR="0072609C" w:rsidRPr="00E20DD0">
        <w:rPr>
          <w:sz w:val="20"/>
          <w:szCs w:val="20"/>
        </w:rPr>
        <w:t xml:space="preserve"> ešte dostato</w:t>
      </w:r>
      <w:r w:rsidR="00AB29AF" w:rsidRPr="00E20DD0">
        <w:rPr>
          <w:sz w:val="20"/>
          <w:szCs w:val="20"/>
        </w:rPr>
        <w:t>k zimnej vlahy.</w:t>
      </w:r>
      <w:r w:rsidR="009D6241" w:rsidRPr="00E20DD0">
        <w:rPr>
          <w:sz w:val="20"/>
          <w:szCs w:val="20"/>
        </w:rPr>
        <w:t xml:space="preserve"> Môže sa tiež aplikovať pred sejbou bez zapravenia, alebo do troch dní po sejbe.</w:t>
      </w:r>
      <w:r w:rsidR="00940AFA" w:rsidRPr="00E20DD0">
        <w:rPr>
          <w:sz w:val="20"/>
          <w:szCs w:val="20"/>
        </w:rPr>
        <w:t xml:space="preserve"> Na povrchu pôdy vytvorí </w:t>
      </w:r>
      <w:proofErr w:type="spellStart"/>
      <w:r w:rsidR="00940AFA" w:rsidRPr="00E20DD0">
        <w:rPr>
          <w:sz w:val="20"/>
          <w:szCs w:val="20"/>
        </w:rPr>
        <w:t>fotostabilný</w:t>
      </w:r>
      <w:proofErr w:type="spellEnd"/>
      <w:r w:rsidR="00940AFA" w:rsidRPr="00E20DD0">
        <w:rPr>
          <w:sz w:val="20"/>
          <w:szCs w:val="20"/>
        </w:rPr>
        <w:t xml:space="preserve"> film, ktorý ničí vzchádzajúce buriny a tým sa vytvorí väčší priestor pre následnú </w:t>
      </w:r>
      <w:proofErr w:type="spellStart"/>
      <w:r w:rsidR="00940AFA" w:rsidRPr="00E20DD0">
        <w:rPr>
          <w:sz w:val="20"/>
          <w:szCs w:val="20"/>
        </w:rPr>
        <w:t>postemergentnú</w:t>
      </w:r>
      <w:proofErr w:type="spellEnd"/>
      <w:r w:rsidR="00940AFA" w:rsidRPr="00E20DD0">
        <w:rPr>
          <w:sz w:val="20"/>
          <w:szCs w:val="20"/>
        </w:rPr>
        <w:t xml:space="preserve"> aplikáciu(T1).</w:t>
      </w:r>
    </w:p>
    <w:p w14:paraId="33B13205" w14:textId="77777777" w:rsidR="00AF78FC" w:rsidRDefault="00AF78FC" w:rsidP="00AF78FC">
      <w:pPr>
        <w:spacing w:after="0"/>
        <w:jc w:val="both"/>
      </w:pPr>
    </w:p>
    <w:p w14:paraId="5D8C67D3" w14:textId="0143780D" w:rsidR="00CA4039" w:rsidRPr="00AF78FC" w:rsidRDefault="00CA4039" w:rsidP="00AF78FC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AF78FC">
        <w:rPr>
          <w:rFonts w:ascii="Tahoma" w:hAnsi="Tahoma" w:cs="Tahoma"/>
          <w:i/>
          <w:iCs/>
        </w:rPr>
        <w:t xml:space="preserve">Náš poradenský servis </w:t>
      </w:r>
      <w:r w:rsidR="008C1885">
        <w:rPr>
          <w:rFonts w:ascii="Tahoma" w:hAnsi="Tahoma" w:cs="Tahoma"/>
          <w:i/>
          <w:iCs/>
        </w:rPr>
        <w:t>V</w:t>
      </w:r>
      <w:r w:rsidRPr="00AF78FC">
        <w:rPr>
          <w:rFonts w:ascii="Tahoma" w:hAnsi="Tahoma" w:cs="Tahoma"/>
          <w:i/>
          <w:iCs/>
        </w:rPr>
        <w:t>ám bude tak ako doteraz vždy ochotný poradiť pri zostavovaní plánov ochrany nielen pre porasty cukrovej repy.</w:t>
      </w:r>
    </w:p>
    <w:p w14:paraId="6E77F579" w14:textId="77777777" w:rsidR="00CA4039" w:rsidRDefault="00CA4039" w:rsidP="00AF78FC">
      <w:pPr>
        <w:spacing w:after="0" w:line="240" w:lineRule="auto"/>
        <w:jc w:val="both"/>
        <w:rPr>
          <w:rFonts w:ascii="Tahoma" w:hAnsi="Tahoma" w:cs="Tahoma"/>
          <w:i/>
          <w:iCs/>
        </w:rPr>
      </w:pPr>
    </w:p>
    <w:p w14:paraId="30E2D9FA" w14:textId="4E28ED11" w:rsidR="0072609C" w:rsidRPr="005B7816" w:rsidRDefault="00CA4039" w:rsidP="00AF78FC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5B7816">
        <w:rPr>
          <w:rFonts w:ascii="Tahoma" w:hAnsi="Tahoma" w:cs="Tahoma"/>
          <w:i/>
          <w:iCs/>
        </w:rPr>
        <w:t xml:space="preserve">Ing. </w:t>
      </w:r>
      <w:proofErr w:type="spellStart"/>
      <w:r w:rsidRPr="005B7816">
        <w:rPr>
          <w:rFonts w:ascii="Tahoma" w:hAnsi="Tahoma" w:cs="Tahoma"/>
          <w:i/>
          <w:iCs/>
        </w:rPr>
        <w:t>L.Orságh</w:t>
      </w:r>
      <w:proofErr w:type="spellEnd"/>
      <w:r w:rsidR="005B7816" w:rsidRPr="005B7816">
        <w:rPr>
          <w:rFonts w:ascii="Tahoma" w:hAnsi="Tahoma" w:cs="Tahoma"/>
          <w:i/>
          <w:iCs/>
        </w:rPr>
        <w:t xml:space="preserve"> </w:t>
      </w:r>
      <w:r w:rsidRPr="005B7816">
        <w:rPr>
          <w:rFonts w:ascii="Tahoma" w:hAnsi="Tahoma" w:cs="Tahoma"/>
          <w:i/>
          <w:iCs/>
        </w:rPr>
        <w:t xml:space="preserve"> 0903457967</w:t>
      </w:r>
      <w:r w:rsidR="005B7816">
        <w:rPr>
          <w:rFonts w:ascii="Tahoma" w:hAnsi="Tahoma" w:cs="Tahoma"/>
          <w:i/>
          <w:iCs/>
        </w:rPr>
        <w:t xml:space="preserve">    </w:t>
      </w:r>
      <w:r w:rsidRPr="005B7816">
        <w:rPr>
          <w:rFonts w:ascii="Tahoma" w:hAnsi="Tahoma" w:cs="Tahoma"/>
          <w:i/>
          <w:iCs/>
        </w:rPr>
        <w:t xml:space="preserve"> Ing. </w:t>
      </w:r>
      <w:proofErr w:type="spellStart"/>
      <w:r w:rsidRPr="005B7816">
        <w:rPr>
          <w:rFonts w:ascii="Tahoma" w:hAnsi="Tahoma" w:cs="Tahoma"/>
          <w:i/>
          <w:iCs/>
        </w:rPr>
        <w:t>M.Bohunický</w:t>
      </w:r>
      <w:proofErr w:type="spellEnd"/>
      <w:r w:rsidRPr="005B7816">
        <w:rPr>
          <w:rFonts w:ascii="Tahoma" w:hAnsi="Tahoma" w:cs="Tahoma"/>
          <w:i/>
          <w:iCs/>
        </w:rPr>
        <w:t xml:space="preserve"> </w:t>
      </w:r>
      <w:r w:rsidR="005B7816" w:rsidRPr="005B7816">
        <w:rPr>
          <w:rFonts w:ascii="Tahoma" w:hAnsi="Tahoma" w:cs="Tahoma"/>
          <w:i/>
          <w:iCs/>
        </w:rPr>
        <w:t xml:space="preserve"> </w:t>
      </w:r>
      <w:r w:rsidRPr="005B7816">
        <w:rPr>
          <w:rFonts w:ascii="Tahoma" w:hAnsi="Tahoma" w:cs="Tahoma"/>
          <w:i/>
          <w:iCs/>
        </w:rPr>
        <w:t>0918491743</w:t>
      </w:r>
      <w:r w:rsidR="005B7816" w:rsidRPr="005B7816">
        <w:rPr>
          <w:rFonts w:ascii="Tahoma" w:hAnsi="Tahoma" w:cs="Tahoma"/>
          <w:i/>
          <w:iCs/>
        </w:rPr>
        <w:t xml:space="preserve"> </w:t>
      </w:r>
      <w:r w:rsidR="005B7816">
        <w:rPr>
          <w:rFonts w:ascii="Tahoma" w:hAnsi="Tahoma" w:cs="Tahoma"/>
          <w:i/>
          <w:iCs/>
        </w:rPr>
        <w:t xml:space="preserve">   </w:t>
      </w:r>
      <w:r w:rsidR="005B7816" w:rsidRPr="005B7816">
        <w:rPr>
          <w:rFonts w:ascii="Tahoma" w:hAnsi="Tahoma" w:cs="Tahoma"/>
          <w:i/>
          <w:iCs/>
        </w:rPr>
        <w:t xml:space="preserve"> </w:t>
      </w:r>
      <w:r w:rsidRPr="005B7816">
        <w:rPr>
          <w:rFonts w:ascii="Tahoma" w:hAnsi="Tahoma" w:cs="Tahoma"/>
          <w:i/>
          <w:iCs/>
        </w:rPr>
        <w:t>Ing.</w:t>
      </w:r>
      <w:r w:rsidR="005B7816">
        <w:rPr>
          <w:rFonts w:ascii="Tahoma" w:hAnsi="Tahoma" w:cs="Tahoma"/>
          <w:i/>
          <w:iCs/>
        </w:rPr>
        <w:t xml:space="preserve"> </w:t>
      </w:r>
      <w:proofErr w:type="spellStart"/>
      <w:r w:rsidRPr="005B7816">
        <w:rPr>
          <w:rFonts w:ascii="Tahoma" w:hAnsi="Tahoma" w:cs="Tahoma"/>
          <w:i/>
          <w:iCs/>
        </w:rPr>
        <w:t>J.Sakáč</w:t>
      </w:r>
      <w:proofErr w:type="spellEnd"/>
      <w:r w:rsidRPr="005B7816">
        <w:rPr>
          <w:rFonts w:ascii="Tahoma" w:hAnsi="Tahoma" w:cs="Tahoma"/>
          <w:i/>
          <w:iCs/>
        </w:rPr>
        <w:t xml:space="preserve"> </w:t>
      </w:r>
      <w:r w:rsidR="005B7816" w:rsidRPr="005B7816">
        <w:rPr>
          <w:rFonts w:ascii="Tahoma" w:hAnsi="Tahoma" w:cs="Tahoma"/>
          <w:i/>
          <w:iCs/>
        </w:rPr>
        <w:t xml:space="preserve"> </w:t>
      </w:r>
      <w:r w:rsidRPr="005B7816">
        <w:rPr>
          <w:rFonts w:ascii="Tahoma" w:hAnsi="Tahoma" w:cs="Tahoma"/>
          <w:i/>
          <w:iCs/>
        </w:rPr>
        <w:t>0904103433</w:t>
      </w:r>
    </w:p>
    <w:sectPr w:rsidR="0072609C" w:rsidRPr="005B7816" w:rsidSect="00166983">
      <w:head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2E61" w14:textId="77777777" w:rsidR="005446E5" w:rsidRDefault="005446E5" w:rsidP="008E79E0">
      <w:pPr>
        <w:spacing w:after="0" w:line="240" w:lineRule="auto"/>
      </w:pPr>
      <w:r>
        <w:separator/>
      </w:r>
    </w:p>
  </w:endnote>
  <w:endnote w:type="continuationSeparator" w:id="0">
    <w:p w14:paraId="36E474E2" w14:textId="77777777" w:rsidR="005446E5" w:rsidRDefault="005446E5" w:rsidP="008E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B715" w14:textId="77777777" w:rsidR="005446E5" w:rsidRDefault="005446E5" w:rsidP="008E79E0">
      <w:pPr>
        <w:spacing w:after="0" w:line="240" w:lineRule="auto"/>
      </w:pPr>
      <w:r>
        <w:separator/>
      </w:r>
    </w:p>
  </w:footnote>
  <w:footnote w:type="continuationSeparator" w:id="0">
    <w:p w14:paraId="279251E8" w14:textId="77777777" w:rsidR="005446E5" w:rsidRDefault="005446E5" w:rsidP="008E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2CE8" w14:textId="3A3E2014" w:rsidR="008E79E0" w:rsidRPr="007004DA" w:rsidRDefault="00DF5166">
    <w:pPr>
      <w:pStyle w:val="Hlavika"/>
      <w:rPr>
        <w:rFonts w:ascii="Tahoma" w:hAnsi="Tahoma" w:cs="Tahoma"/>
        <w:i/>
        <w:iCs/>
        <w:color w:val="0070C0"/>
        <w:sz w:val="32"/>
        <w:szCs w:val="32"/>
      </w:rPr>
    </w:pPr>
    <w:r w:rsidRPr="007004DA">
      <w:rPr>
        <w:rFonts w:ascii="Tahoma" w:hAnsi="Tahoma" w:cs="Tahoma"/>
        <w:b/>
        <w:bCs/>
        <w:i/>
        <w:iCs/>
        <w:color w:val="0070C0"/>
        <w:sz w:val="40"/>
        <w:szCs w:val="40"/>
      </w:rPr>
      <w:ptab w:relativeTo="margin" w:alignment="center" w:leader="none"/>
    </w:r>
    <w:r w:rsidRPr="007004DA">
      <w:rPr>
        <w:rFonts w:ascii="Tahoma" w:hAnsi="Tahoma" w:cs="Tahoma"/>
        <w:b/>
        <w:bCs/>
        <w:i/>
        <w:iCs/>
        <w:color w:val="0070C0"/>
        <w:sz w:val="40"/>
        <w:szCs w:val="40"/>
      </w:rPr>
      <w:t>AGRO</w:t>
    </w:r>
    <w:r w:rsidR="00166983" w:rsidRPr="007004DA">
      <w:rPr>
        <w:rFonts w:ascii="Tahoma" w:hAnsi="Tahoma" w:cs="Tahoma"/>
        <w:b/>
        <w:bCs/>
        <w:i/>
        <w:iCs/>
        <w:color w:val="0070C0"/>
        <w:sz w:val="40"/>
        <w:szCs w:val="40"/>
      </w:rPr>
      <w:t xml:space="preserve"> </w:t>
    </w:r>
    <w:r w:rsidRPr="007004DA">
      <w:rPr>
        <w:rFonts w:ascii="Tahoma" w:hAnsi="Tahoma" w:cs="Tahoma"/>
        <w:b/>
        <w:bCs/>
        <w:i/>
        <w:iCs/>
        <w:color w:val="0070C0"/>
        <w:sz w:val="40"/>
        <w:szCs w:val="40"/>
      </w:rPr>
      <w:t>ALIANCE</w:t>
    </w:r>
    <w:r w:rsidR="00166983" w:rsidRPr="007004DA">
      <w:rPr>
        <w:rFonts w:ascii="Tahoma" w:hAnsi="Tahoma" w:cs="Tahoma"/>
        <w:b/>
        <w:bCs/>
        <w:i/>
        <w:iCs/>
        <w:color w:val="0070C0"/>
        <w:sz w:val="40"/>
        <w:szCs w:val="40"/>
      </w:rPr>
      <w:t xml:space="preserve"> SK</w:t>
    </w:r>
    <w:r w:rsidR="00166983" w:rsidRPr="007004DA">
      <w:rPr>
        <w:rFonts w:ascii="Tahoma" w:hAnsi="Tahoma" w:cs="Tahoma"/>
        <w:i/>
        <w:iCs/>
        <w:color w:val="0070C0"/>
        <w:sz w:val="32"/>
        <w:szCs w:val="32"/>
      </w:rPr>
      <w:t xml:space="preserve">   S Vami, pre Vás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F3AF8"/>
    <w:multiLevelType w:val="hybridMultilevel"/>
    <w:tmpl w:val="F50EDD3E"/>
    <w:lvl w:ilvl="0" w:tplc="AECA0F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9E1"/>
    <w:multiLevelType w:val="hybridMultilevel"/>
    <w:tmpl w:val="D30620E8"/>
    <w:lvl w:ilvl="0" w:tplc="39468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1D"/>
    <w:rsid w:val="00051362"/>
    <w:rsid w:val="00075D62"/>
    <w:rsid w:val="000952D6"/>
    <w:rsid w:val="00166983"/>
    <w:rsid w:val="001C7531"/>
    <w:rsid w:val="002164F3"/>
    <w:rsid w:val="00253180"/>
    <w:rsid w:val="00281EFF"/>
    <w:rsid w:val="002D76B0"/>
    <w:rsid w:val="00330C80"/>
    <w:rsid w:val="004304A5"/>
    <w:rsid w:val="004678B5"/>
    <w:rsid w:val="004A2E96"/>
    <w:rsid w:val="004B049A"/>
    <w:rsid w:val="004F3E51"/>
    <w:rsid w:val="00536F02"/>
    <w:rsid w:val="005446E5"/>
    <w:rsid w:val="005B7816"/>
    <w:rsid w:val="00602844"/>
    <w:rsid w:val="007004DA"/>
    <w:rsid w:val="0070691E"/>
    <w:rsid w:val="0072609C"/>
    <w:rsid w:val="008207FB"/>
    <w:rsid w:val="008C1885"/>
    <w:rsid w:val="008E79E0"/>
    <w:rsid w:val="009134EF"/>
    <w:rsid w:val="00940AFA"/>
    <w:rsid w:val="00993E4D"/>
    <w:rsid w:val="009A1B70"/>
    <w:rsid w:val="009C07E4"/>
    <w:rsid w:val="009D6241"/>
    <w:rsid w:val="00A237C7"/>
    <w:rsid w:val="00A34A0F"/>
    <w:rsid w:val="00A43648"/>
    <w:rsid w:val="00AB29AF"/>
    <w:rsid w:val="00AD40DA"/>
    <w:rsid w:val="00AF78FC"/>
    <w:rsid w:val="00B217B9"/>
    <w:rsid w:val="00B44FB5"/>
    <w:rsid w:val="00B50F1F"/>
    <w:rsid w:val="00BA1C18"/>
    <w:rsid w:val="00BB6D8F"/>
    <w:rsid w:val="00BD3F1D"/>
    <w:rsid w:val="00CA4039"/>
    <w:rsid w:val="00CB433B"/>
    <w:rsid w:val="00D226A8"/>
    <w:rsid w:val="00DB721A"/>
    <w:rsid w:val="00DF5166"/>
    <w:rsid w:val="00E20DD0"/>
    <w:rsid w:val="00E2758E"/>
    <w:rsid w:val="00E426A5"/>
    <w:rsid w:val="00E94F51"/>
    <w:rsid w:val="00EB23E0"/>
    <w:rsid w:val="00F615D5"/>
    <w:rsid w:val="00FD1A1F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8568"/>
  <w15:chartTrackingRefBased/>
  <w15:docId w15:val="{B963FB98-4695-437B-811E-EDB09B3E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3F1D"/>
    <w:pPr>
      <w:spacing w:after="200" w:line="276" w:lineRule="auto"/>
    </w:pPr>
    <w:rPr>
      <w:rFonts w:ascii="Arial" w:eastAsia="Calibri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3F1D"/>
    <w:pPr>
      <w:spacing w:after="0" w:line="240" w:lineRule="auto"/>
    </w:pPr>
    <w:rPr>
      <w:rFonts w:ascii="Arial" w:eastAsia="Calibri" w:hAnsi="Arial" w:cs="Arial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E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79E0"/>
    <w:rPr>
      <w:rFonts w:ascii="Arial" w:eastAsia="Calibri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8E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79E0"/>
    <w:rPr>
      <w:rFonts w:ascii="Arial" w:eastAsia="Calibri" w:hAnsi="Arial" w:cs="Arial"/>
      <w:lang w:val="sk-SK"/>
    </w:rPr>
  </w:style>
  <w:style w:type="paragraph" w:styleId="Odsekzoznamu">
    <w:name w:val="List Paragraph"/>
    <w:basedOn w:val="Normlny"/>
    <w:uiPriority w:val="34"/>
    <w:qFormat/>
    <w:rsid w:val="00E2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489A-C0A5-4485-AF59-9EFBA60D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Haspra</dc:creator>
  <cp:keywords/>
  <dc:description/>
  <cp:lastModifiedBy>Laco Orsagh</cp:lastModifiedBy>
  <cp:revision>22</cp:revision>
  <cp:lastPrinted>2020-12-14T20:27:00Z</cp:lastPrinted>
  <dcterms:created xsi:type="dcterms:W3CDTF">2020-10-21T06:55:00Z</dcterms:created>
  <dcterms:modified xsi:type="dcterms:W3CDTF">2021-01-11T20:52:00Z</dcterms:modified>
</cp:coreProperties>
</file>