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97E" w14:textId="65958784" w:rsidR="007D3545" w:rsidRPr="00950D77" w:rsidRDefault="0037666A" w:rsidP="00163556">
      <w:pPr>
        <w:jc w:val="both"/>
        <w:rPr>
          <w:rFonts w:ascii="72" w:hAnsi="72" w:cs="72"/>
          <w:b/>
          <w:bCs/>
          <w:sz w:val="28"/>
          <w:szCs w:val="28"/>
          <w:u w:val="single"/>
        </w:rPr>
      </w:pPr>
      <w:r w:rsidRPr="00950D77">
        <w:rPr>
          <w:rFonts w:ascii="72" w:hAnsi="72" w:cs="72"/>
          <w:b/>
          <w:bCs/>
          <w:sz w:val="28"/>
          <w:szCs w:val="28"/>
          <w:u w:val="single"/>
        </w:rPr>
        <w:t>Cukorrépa termesztés támogatása</w:t>
      </w:r>
    </w:p>
    <w:p w14:paraId="31B80E7C" w14:textId="77777777" w:rsidR="0037666A" w:rsidRPr="00950D77" w:rsidRDefault="0037666A" w:rsidP="00163556">
      <w:pPr>
        <w:jc w:val="both"/>
        <w:rPr>
          <w:rFonts w:ascii="72" w:hAnsi="72" w:cs="72"/>
          <w:b/>
          <w:bCs/>
          <w:sz w:val="20"/>
          <w:szCs w:val="20"/>
          <w:u w:val="single"/>
        </w:rPr>
      </w:pPr>
    </w:p>
    <w:p w14:paraId="79E436E1" w14:textId="6D0C9642" w:rsidR="0037666A" w:rsidRPr="00950D77" w:rsidRDefault="0037666A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mezőgazdasági termelőknek a 2024. évben is lehetősége nyílik az alapszintű jövedelemtámogatás (BISS) mellett termeléshez kötött cukorrépa támogatás igénylésére.</w:t>
      </w:r>
    </w:p>
    <w:p w14:paraId="296F6C65" w14:textId="77777777" w:rsidR="0037666A" w:rsidRPr="00950D77" w:rsidRDefault="0037666A" w:rsidP="00163556">
      <w:pPr>
        <w:jc w:val="both"/>
        <w:rPr>
          <w:rFonts w:ascii="72" w:hAnsi="72" w:cs="72"/>
          <w:sz w:val="20"/>
          <w:szCs w:val="20"/>
        </w:rPr>
      </w:pPr>
    </w:p>
    <w:p w14:paraId="7750D497" w14:textId="544ED89F" w:rsidR="0037666A" w:rsidRPr="00950D77" w:rsidRDefault="0037666A" w:rsidP="00163556">
      <w:p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b/>
          <w:bCs/>
          <w:sz w:val="20"/>
          <w:szCs w:val="20"/>
          <w:u w:val="single"/>
        </w:rPr>
        <w:t>A támogatás igénylésének és a támogatásra való jogosultság feltételei:</w:t>
      </w:r>
    </w:p>
    <w:p w14:paraId="7B21890B" w14:textId="3B1AC116" w:rsidR="0037666A" w:rsidRPr="00950D77" w:rsidRDefault="0037666A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cukorrépa termesztés a támogatás jogosultságának alapvető feltátele, hogy a mezőgazdasági termelő tárgyévi alapszintű jövedelemtámogatás (BISS) kérelmet nyújtson be. Csak azon táblák vonatkozásában állapítható meg</w:t>
      </w:r>
      <w:r w:rsidR="001921AF">
        <w:rPr>
          <w:rFonts w:ascii="72" w:hAnsi="72" w:cs="72"/>
          <w:sz w:val="20"/>
          <w:szCs w:val="20"/>
        </w:rPr>
        <w:t xml:space="preserve"> </w:t>
      </w:r>
      <w:r w:rsidRPr="00950D77">
        <w:rPr>
          <w:rFonts w:ascii="72" w:hAnsi="72" w:cs="72"/>
          <w:sz w:val="20"/>
          <w:szCs w:val="20"/>
        </w:rPr>
        <w:t>a cukorrépa</w:t>
      </w:r>
      <w:r w:rsidR="001921AF">
        <w:rPr>
          <w:rFonts w:ascii="72" w:hAnsi="72" w:cs="72"/>
          <w:sz w:val="20"/>
          <w:szCs w:val="20"/>
        </w:rPr>
        <w:t xml:space="preserve"> termesztési támogatás, mely táblák BISS támogatásra jogosultak, és a cukorrépa </w:t>
      </w:r>
      <w:r w:rsidRPr="00950D77">
        <w:rPr>
          <w:rFonts w:ascii="72" w:hAnsi="72" w:cs="72"/>
          <w:sz w:val="20"/>
          <w:szCs w:val="20"/>
        </w:rPr>
        <w:t>terület eléri az 1 hektárt.</w:t>
      </w:r>
    </w:p>
    <w:p w14:paraId="2BF9E186" w14:textId="27990E5A" w:rsidR="0037666A" w:rsidRPr="00423865" w:rsidRDefault="00423865" w:rsidP="00163556">
      <w:pPr>
        <w:jc w:val="both"/>
        <w:rPr>
          <w:rFonts w:ascii="72" w:hAnsi="72" w:cs="72"/>
          <w:b/>
          <w:bCs/>
          <w:sz w:val="24"/>
          <w:szCs w:val="24"/>
        </w:rPr>
      </w:pPr>
      <w:r w:rsidRPr="00423865">
        <w:rPr>
          <w:rFonts w:ascii="72" w:hAnsi="72" w:cs="72"/>
          <w:b/>
          <w:bCs/>
          <w:sz w:val="24"/>
          <w:szCs w:val="24"/>
        </w:rPr>
        <w:t xml:space="preserve">Az egységes kérelem benyújtási határideje: 2024. június 10. Határidőn túl benyújtott kérelmet a Magyar Államkincstár elutasítja. </w:t>
      </w:r>
    </w:p>
    <w:p w14:paraId="16EEC10F" w14:textId="77777777" w:rsidR="00271B76" w:rsidRPr="00271B76" w:rsidRDefault="00271B76" w:rsidP="00271B76">
      <w:pPr>
        <w:jc w:val="both"/>
        <w:rPr>
          <w:rFonts w:ascii="72" w:hAnsi="72" w:cs="72"/>
          <w:sz w:val="20"/>
          <w:szCs w:val="20"/>
        </w:rPr>
      </w:pPr>
      <w:r w:rsidRPr="00271B76">
        <w:rPr>
          <w:rFonts w:ascii="72" w:hAnsi="72" w:cs="72"/>
          <w:sz w:val="20"/>
          <w:szCs w:val="20"/>
        </w:rPr>
        <w:t xml:space="preserve">Az egységes kérelemhez csatolni kell: </w:t>
      </w:r>
    </w:p>
    <w:p w14:paraId="607120EF" w14:textId="77777777" w:rsidR="00271B76" w:rsidRPr="00950D77" w:rsidRDefault="00271B76" w:rsidP="00271B76">
      <w:pPr>
        <w:pStyle w:val="Listaszerbekezds"/>
        <w:numPr>
          <w:ilvl w:val="0"/>
          <w:numId w:val="2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közvetlenül megtermelt cukorrépa esetén a szállítási szerződés másolatát, vagy </w:t>
      </w:r>
    </w:p>
    <w:p w14:paraId="6F094B69" w14:textId="77777777" w:rsidR="00271B76" w:rsidRPr="00950D77" w:rsidRDefault="00271B76" w:rsidP="00271B76">
      <w:pPr>
        <w:pStyle w:val="Listaszerbekezds"/>
        <w:numPr>
          <w:ilvl w:val="0"/>
          <w:numId w:val="2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cukorrépa integrátoron keresztül megtermelt cukorrépa esetén, a cukorrépa integrátorral kötött termeltetési szerződés másolatát.</w:t>
      </w:r>
    </w:p>
    <w:p w14:paraId="35EE7636" w14:textId="2FB3B703" w:rsidR="0037666A" w:rsidRPr="00950D77" w:rsidRDefault="0037666A" w:rsidP="00163556">
      <w:p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b/>
          <w:bCs/>
          <w:sz w:val="20"/>
          <w:szCs w:val="20"/>
          <w:u w:val="single"/>
        </w:rPr>
        <w:t>Az igénylés további feltételei:</w:t>
      </w:r>
    </w:p>
    <w:p w14:paraId="5596A500" w14:textId="1EFCA108" w:rsidR="0037666A" w:rsidRPr="00950D77" w:rsidRDefault="0037666A" w:rsidP="00163556">
      <w:pPr>
        <w:pStyle w:val="Listaszerbekezds"/>
        <w:numPr>
          <w:ilvl w:val="0"/>
          <w:numId w:val="1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Hektáronként a rendeletben meghatározott minimális mennyiségű minősített szaporítóanyag használata kötelező, és a kedvezményezettnek a szaporítóanyag beszerzését is igazolnia kell.</w:t>
      </w:r>
    </w:p>
    <w:p w14:paraId="4541FFDD" w14:textId="763780DE" w:rsidR="0037666A" w:rsidRPr="00950D77" w:rsidRDefault="0037666A" w:rsidP="00163556">
      <w:pPr>
        <w:pStyle w:val="Listaszerbekezds"/>
        <w:numPr>
          <w:ilvl w:val="0"/>
          <w:numId w:val="3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b/>
          <w:bCs/>
          <w:sz w:val="20"/>
          <w:szCs w:val="20"/>
        </w:rPr>
        <w:t xml:space="preserve">2025. február 1-jéig a Kincstár </w:t>
      </w:r>
      <w:r w:rsidRPr="00163556">
        <w:rPr>
          <w:rFonts w:ascii="72" w:hAnsi="72" w:cs="72"/>
          <w:b/>
          <w:bCs/>
          <w:sz w:val="20"/>
          <w:szCs w:val="20"/>
        </w:rPr>
        <w:t>részére</w:t>
      </w:r>
      <w:r w:rsidRPr="00950D77">
        <w:rPr>
          <w:rFonts w:ascii="72" w:hAnsi="72" w:cs="72"/>
          <w:sz w:val="20"/>
          <w:szCs w:val="20"/>
        </w:rPr>
        <w:t xml:space="preserve"> ügyfélkapun keresztül, </w:t>
      </w:r>
      <w:r w:rsidRPr="00950D77">
        <w:rPr>
          <w:rFonts w:ascii="72" w:hAnsi="72" w:cs="72"/>
          <w:b/>
          <w:bCs/>
          <w:sz w:val="20"/>
          <w:szCs w:val="20"/>
        </w:rPr>
        <w:t xml:space="preserve">elektronikus úton </w:t>
      </w:r>
      <w:r w:rsidRPr="00950D77">
        <w:rPr>
          <w:rFonts w:ascii="72" w:hAnsi="72" w:cs="72"/>
          <w:sz w:val="20"/>
          <w:szCs w:val="20"/>
        </w:rPr>
        <w:t xml:space="preserve">meg kell küldeni: </w:t>
      </w:r>
    </w:p>
    <w:p w14:paraId="46A2601B" w14:textId="08BECE27" w:rsidR="004E11CE" w:rsidRPr="00950D77" w:rsidRDefault="004E11CE" w:rsidP="00163556">
      <w:pPr>
        <w:pStyle w:val="Listaszerbekezds"/>
        <w:numPr>
          <w:ilvl w:val="0"/>
          <w:numId w:val="5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cukorrépa feldolgozó által kiállított, a cukorrépa átvételéről szóló bizonylat másolatát, ha közvetlenül termelt cukorrépát, illetve</w:t>
      </w:r>
    </w:p>
    <w:p w14:paraId="1E4775AD" w14:textId="7993DA33" w:rsidR="004E11CE" w:rsidRPr="00950D77" w:rsidRDefault="004E11CE" w:rsidP="00163556">
      <w:pPr>
        <w:pStyle w:val="Listaszerbekezds"/>
        <w:numPr>
          <w:ilvl w:val="0"/>
          <w:numId w:val="5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az integrátor által kiállított, a cukorrépa átvételéről és a cukorrépa feldolgozónak történő továbbításáról szóló igazolás másolatát, ha integrátoron keresztül termelt cukorrépát. </w:t>
      </w:r>
    </w:p>
    <w:p w14:paraId="45EBAB8A" w14:textId="053F3A6F" w:rsidR="004E11CE" w:rsidRPr="00950D77" w:rsidRDefault="004E11CE" w:rsidP="00163556">
      <w:pPr>
        <w:pStyle w:val="Listaszerbekezds"/>
        <w:numPr>
          <w:ilvl w:val="0"/>
          <w:numId w:val="3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támogatás csak olyan táblákra igényelhető, amelyre alapszintű jövedelemtámogatást (BISS) </w:t>
      </w:r>
      <w:r w:rsidR="001921AF">
        <w:rPr>
          <w:rFonts w:ascii="72" w:hAnsi="72" w:cs="72"/>
          <w:sz w:val="20"/>
          <w:szCs w:val="20"/>
        </w:rPr>
        <w:t xml:space="preserve">támogatást </w:t>
      </w:r>
      <w:r w:rsidRPr="00950D77">
        <w:rPr>
          <w:rFonts w:ascii="72" w:hAnsi="72" w:cs="72"/>
          <w:sz w:val="20"/>
          <w:szCs w:val="20"/>
        </w:rPr>
        <w:t>is igényelnek.</w:t>
      </w:r>
    </w:p>
    <w:p w14:paraId="7487DF63" w14:textId="0ACD7F79" w:rsidR="004E11CE" w:rsidRPr="00950D77" w:rsidRDefault="004E11CE" w:rsidP="00163556">
      <w:pPr>
        <w:pStyle w:val="Listaszerbekezds"/>
        <w:numPr>
          <w:ilvl w:val="0"/>
          <w:numId w:val="3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kérelemben megjelölt területek tekintetében a mezőgazdasági termelőnek </w:t>
      </w:r>
      <w:r w:rsidRPr="00950D77">
        <w:rPr>
          <w:rFonts w:ascii="72" w:hAnsi="72" w:cs="72"/>
          <w:b/>
          <w:bCs/>
          <w:sz w:val="20"/>
          <w:szCs w:val="20"/>
        </w:rPr>
        <w:t>jogszerű földhasználónak</w:t>
      </w:r>
      <w:r w:rsidRPr="00950D77">
        <w:rPr>
          <w:rFonts w:ascii="72" w:hAnsi="72" w:cs="72"/>
          <w:sz w:val="20"/>
          <w:szCs w:val="20"/>
        </w:rPr>
        <w:t xml:space="preserve"> kell lennie, mivel e minőség az alapszintű jövedelemtámogatás igénybevételének feltétele is.</w:t>
      </w:r>
    </w:p>
    <w:p w14:paraId="7DDF16EA" w14:textId="523B8683" w:rsidR="004E11CE" w:rsidRPr="00950D77" w:rsidRDefault="004E11CE" w:rsidP="00163556">
      <w:pPr>
        <w:pStyle w:val="Listaszerbekezds"/>
        <w:numPr>
          <w:ilvl w:val="0"/>
          <w:numId w:val="3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legkisebb bejelenthető </w:t>
      </w:r>
      <w:r w:rsidRPr="00950D77">
        <w:rPr>
          <w:rFonts w:ascii="72" w:hAnsi="72" w:cs="72"/>
          <w:b/>
          <w:bCs/>
          <w:sz w:val="20"/>
          <w:szCs w:val="20"/>
        </w:rPr>
        <w:t>táblaméret 0,25 hektár.</w:t>
      </w:r>
    </w:p>
    <w:p w14:paraId="45156FCA" w14:textId="67D0DE5D" w:rsidR="004E11CE" w:rsidRPr="00950D77" w:rsidRDefault="004E11CE" w:rsidP="00163556">
      <w:pPr>
        <w:pStyle w:val="Listaszerbekezds"/>
        <w:numPr>
          <w:ilvl w:val="0"/>
          <w:numId w:val="3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Öntözni az adott, kérelemben feltüntetett táblán </w:t>
      </w:r>
      <w:r w:rsidRPr="00950D77">
        <w:rPr>
          <w:rFonts w:ascii="72" w:hAnsi="72" w:cs="72"/>
          <w:b/>
          <w:bCs/>
          <w:sz w:val="20"/>
          <w:szCs w:val="20"/>
        </w:rPr>
        <w:t>csak vízjogi üzemeltetési- vagy fennmaradási engedéllyel, illetve bejelentéssel lehet</w:t>
      </w:r>
      <w:r w:rsidRPr="00950D77">
        <w:rPr>
          <w:rFonts w:ascii="72" w:hAnsi="72" w:cs="72"/>
          <w:sz w:val="20"/>
          <w:szCs w:val="20"/>
        </w:rPr>
        <w:t xml:space="preserve"> (kivéve a 2024. január 1. előtt létesített, ötven méter talpmélységet meg nem haladó és az első vízzáró réteget el nem érő mezőgazdasági célú kút esetén).</w:t>
      </w:r>
    </w:p>
    <w:p w14:paraId="496B9E56" w14:textId="48342253" w:rsidR="004E11CE" w:rsidRPr="00950D77" w:rsidRDefault="004E11CE" w:rsidP="00163556">
      <w:p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b/>
          <w:bCs/>
          <w:sz w:val="20"/>
          <w:szCs w:val="20"/>
          <w:u w:val="single"/>
        </w:rPr>
        <w:t>A támogatás igénylése:</w:t>
      </w:r>
    </w:p>
    <w:p w14:paraId="1D1F0C7F" w14:textId="65B155E4" w:rsidR="004E11CE" w:rsidRPr="00950D77" w:rsidRDefault="004E11CE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Az egységes kérelem kitöltő felületen nemcsak a </w:t>
      </w:r>
      <w:r w:rsidRPr="00950D77">
        <w:rPr>
          <w:rFonts w:ascii="72" w:hAnsi="72" w:cs="72"/>
          <w:b/>
          <w:bCs/>
          <w:sz w:val="20"/>
          <w:szCs w:val="20"/>
        </w:rPr>
        <w:t xml:space="preserve">„Támogatási/kifizetési igények” adatblokkban kell jelölni a cukorrépa támogatási igényt, hanem minden egyes cukorrépa tábla esetében is jelölni kell </w:t>
      </w:r>
      <w:r w:rsidR="003349D4" w:rsidRPr="00950D77">
        <w:rPr>
          <w:rFonts w:ascii="72" w:hAnsi="72" w:cs="72"/>
          <w:b/>
          <w:bCs/>
          <w:sz w:val="20"/>
          <w:szCs w:val="20"/>
        </w:rPr>
        <w:t>azt</w:t>
      </w:r>
      <w:r w:rsidR="003349D4" w:rsidRPr="00950D77">
        <w:rPr>
          <w:rFonts w:ascii="72" w:hAnsi="72" w:cs="72"/>
          <w:sz w:val="20"/>
          <w:szCs w:val="20"/>
        </w:rPr>
        <w:t>, amennyiben a táblára a támogatást igényelni kívánja!</w:t>
      </w:r>
    </w:p>
    <w:p w14:paraId="3B87279F" w14:textId="0B2BB7EF" w:rsidR="003349D4" w:rsidRPr="00950D77" w:rsidRDefault="003349D4" w:rsidP="00163556">
      <w:pPr>
        <w:jc w:val="both"/>
        <w:rPr>
          <w:rFonts w:ascii="72" w:hAnsi="72" w:cs="72"/>
          <w:b/>
          <w:bCs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Amennyiben a kedvezményezett a táblák adatainál </w:t>
      </w:r>
      <w:r w:rsidRPr="00950D77">
        <w:rPr>
          <w:rFonts w:ascii="72" w:hAnsi="72" w:cs="72"/>
          <w:b/>
          <w:bCs/>
          <w:sz w:val="20"/>
          <w:szCs w:val="20"/>
        </w:rPr>
        <w:t>csak a „BISS+CRISS” támogatásigénylést jelöli, és nem tesz jelölést a cukorrépa támogatási jelölő négyzetben, akkor csak a „BISS+CRISS” támogatásra lehet jogosult.</w:t>
      </w:r>
    </w:p>
    <w:p w14:paraId="25416445" w14:textId="3D95C006" w:rsidR="0037666A" w:rsidRPr="00950D77" w:rsidRDefault="003349D4" w:rsidP="00163556">
      <w:p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b/>
          <w:bCs/>
          <w:sz w:val="20"/>
          <w:szCs w:val="20"/>
          <w:u w:val="single"/>
        </w:rPr>
        <w:t>A minősített szaporítóanyag igazolásához szükséges dokumentumok:</w:t>
      </w:r>
    </w:p>
    <w:p w14:paraId="2B8FEBD4" w14:textId="13D0D670" w:rsidR="003349D4" w:rsidRDefault="003349D4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Az alábbi dokumentumok másolatát nem kötelező csatolni a kérelemhez, azok meglétét a Kincstár adminisztratív, vagy helyszíni ellenőrzés keretében vizsgálja!</w:t>
      </w:r>
    </w:p>
    <w:p w14:paraId="5FA31571" w14:textId="77777777" w:rsidR="00950D77" w:rsidRPr="00950D77" w:rsidRDefault="00950D77" w:rsidP="00163556">
      <w:pPr>
        <w:jc w:val="both"/>
        <w:rPr>
          <w:rFonts w:ascii="72" w:hAnsi="72" w:cs="72"/>
          <w:sz w:val="20"/>
          <w:szCs w:val="20"/>
        </w:rPr>
      </w:pPr>
    </w:p>
    <w:p w14:paraId="3CED9182" w14:textId="77777777" w:rsidR="003349D4" w:rsidRPr="00950D77" w:rsidRDefault="003349D4" w:rsidP="00163556">
      <w:pPr>
        <w:jc w:val="both"/>
        <w:rPr>
          <w:rFonts w:ascii="72" w:hAnsi="72" w:cs="72"/>
          <w:sz w:val="20"/>
          <w:szCs w:val="20"/>
        </w:rPr>
      </w:pPr>
    </w:p>
    <w:p w14:paraId="2BC3BA91" w14:textId="3BB33031" w:rsidR="003349D4" w:rsidRPr="00950D77" w:rsidRDefault="003349D4" w:rsidP="00163556">
      <w:pPr>
        <w:pStyle w:val="Listaszerbekezds"/>
        <w:numPr>
          <w:ilvl w:val="0"/>
          <w:numId w:val="6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i/>
          <w:iCs/>
          <w:sz w:val="20"/>
          <w:szCs w:val="20"/>
        </w:rPr>
        <w:t>Saját beszerzés</w:t>
      </w:r>
      <w:r w:rsidRPr="00950D77">
        <w:rPr>
          <w:rFonts w:ascii="72" w:hAnsi="72" w:cs="72"/>
          <w:sz w:val="20"/>
          <w:szCs w:val="20"/>
        </w:rPr>
        <w:t xml:space="preserve"> – szaporítóanyag vásárlás esetén: </w:t>
      </w:r>
    </w:p>
    <w:p w14:paraId="6B941A3B" w14:textId="659A7F6C" w:rsidR="003349D4" w:rsidRPr="00950D77" w:rsidRDefault="003349D4" w:rsidP="00163556">
      <w:pPr>
        <w:pStyle w:val="Listaszerbekezds"/>
        <w:numPr>
          <w:ilvl w:val="2"/>
          <w:numId w:val="8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  <w:u w:val="single"/>
        </w:rPr>
        <w:t>Saját névre szóló</w:t>
      </w:r>
      <w:r w:rsidRPr="00950D77">
        <w:rPr>
          <w:rFonts w:ascii="72" w:hAnsi="72" w:cs="72"/>
          <w:sz w:val="20"/>
          <w:szCs w:val="20"/>
        </w:rPr>
        <w:t xml:space="preserve"> érvényes, fajra, fajtára, mennyiségre és tételazonosító számra vonatkozó </w:t>
      </w:r>
      <w:r w:rsidRPr="00950D77">
        <w:rPr>
          <w:rFonts w:ascii="72" w:hAnsi="72" w:cs="72"/>
          <w:sz w:val="20"/>
          <w:szCs w:val="20"/>
          <w:u w:val="single"/>
        </w:rPr>
        <w:t>adatokat tartalmazó</w:t>
      </w:r>
      <w:r w:rsidRPr="00950D77">
        <w:rPr>
          <w:rFonts w:ascii="72" w:hAnsi="72" w:cs="72"/>
          <w:sz w:val="20"/>
          <w:szCs w:val="20"/>
        </w:rPr>
        <w:t xml:space="preserve">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számla</w:t>
      </w:r>
      <w:r w:rsidRPr="00950D77">
        <w:rPr>
          <w:rFonts w:ascii="72" w:hAnsi="72" w:cs="72"/>
          <w:sz w:val="20"/>
          <w:szCs w:val="20"/>
        </w:rPr>
        <w:t>.</w:t>
      </w:r>
      <w:r w:rsidR="00423865">
        <w:rPr>
          <w:rFonts w:ascii="72" w:hAnsi="72" w:cs="72"/>
          <w:sz w:val="20"/>
          <w:szCs w:val="20"/>
        </w:rPr>
        <w:t xml:space="preserve"> </w:t>
      </w:r>
      <w:r w:rsidRPr="00950D77">
        <w:rPr>
          <w:rFonts w:ascii="72" w:hAnsi="72" w:cs="72"/>
          <w:sz w:val="20"/>
          <w:szCs w:val="20"/>
        </w:rPr>
        <w:t xml:space="preserve">Ebben az esetben elég számlával rendelkezni, egyéb dokumentum megléte nem szükséges. </w:t>
      </w:r>
    </w:p>
    <w:p w14:paraId="3E8A0423" w14:textId="7FFCA2DB" w:rsidR="000D5663" w:rsidRPr="00950D77" w:rsidRDefault="000D5663" w:rsidP="00163556">
      <w:pPr>
        <w:pStyle w:val="Listaszerbekezds"/>
        <w:numPr>
          <w:ilvl w:val="2"/>
          <w:numId w:val="8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noProof/>
          <w:sz w:val="20"/>
          <w:szCs w:val="20"/>
        </w:rPr>
        <w:t xml:space="preserve">Ha a saját névre szóló érvényes számla </w:t>
      </w:r>
      <w:r w:rsidRPr="00950D77">
        <w:rPr>
          <w:rFonts w:ascii="72" w:hAnsi="72" w:cs="72"/>
          <w:noProof/>
          <w:sz w:val="20"/>
          <w:szCs w:val="20"/>
          <w:u w:val="single"/>
        </w:rPr>
        <w:t>nem tartalmazza</w:t>
      </w:r>
      <w:r w:rsidRPr="00950D77">
        <w:rPr>
          <w:rFonts w:ascii="72" w:hAnsi="72" w:cs="72"/>
          <w:noProof/>
          <w:sz w:val="20"/>
          <w:szCs w:val="20"/>
        </w:rPr>
        <w:t xml:space="preserve"> a fajra, fajtára, mennyiségre és a tételazonosítóra vonatkozó adatokat, akkor a saját névre szóló érvényes </w:t>
      </w:r>
      <w:r w:rsidRPr="00950D77">
        <w:rPr>
          <w:rFonts w:ascii="72" w:hAnsi="72" w:cs="72"/>
          <w:b/>
          <w:bCs/>
          <w:noProof/>
          <w:sz w:val="20"/>
          <w:szCs w:val="20"/>
          <w:u w:val="single"/>
        </w:rPr>
        <w:t>számla mellett</w:t>
      </w:r>
    </w:p>
    <w:p w14:paraId="242F5322" w14:textId="3C028C14" w:rsidR="000D5663" w:rsidRPr="00950D77" w:rsidRDefault="000D5663" w:rsidP="00163556">
      <w:pPr>
        <w:pStyle w:val="Listaszerbekezds"/>
        <w:numPr>
          <w:ilvl w:val="0"/>
          <w:numId w:val="9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minősített szaporítóanyag címke</w:t>
      </w:r>
      <w:r w:rsidR="002E5F00" w:rsidRPr="00950D77">
        <w:rPr>
          <w:rFonts w:ascii="72" w:hAnsi="72" w:cs="72"/>
          <w:sz w:val="20"/>
          <w:szCs w:val="20"/>
        </w:rPr>
        <w:t>,</w:t>
      </w:r>
      <w:r w:rsidRPr="00950D77">
        <w:rPr>
          <w:rFonts w:ascii="72" w:hAnsi="72" w:cs="72"/>
          <w:sz w:val="20"/>
          <w:szCs w:val="20"/>
        </w:rPr>
        <w:t xml:space="preserve">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vagy</w:t>
      </w:r>
    </w:p>
    <w:p w14:paraId="2C33DC2B" w14:textId="145B69DF" w:rsidR="000D5663" w:rsidRPr="00950D77" w:rsidRDefault="000D5663" w:rsidP="00163556">
      <w:pPr>
        <w:pStyle w:val="Listaszerbekezds"/>
        <w:numPr>
          <w:ilvl w:val="0"/>
          <w:numId w:val="9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vetőmagtétel azonosító adatait tartalmazó csomagolás,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vagy</w:t>
      </w:r>
    </w:p>
    <w:p w14:paraId="2124E517" w14:textId="48C4AEE3" w:rsidR="000D5663" w:rsidRPr="00950D77" w:rsidRDefault="000D5663" w:rsidP="00163556">
      <w:pPr>
        <w:pStyle w:val="Listaszerbekezds"/>
        <w:numPr>
          <w:ilvl w:val="0"/>
          <w:numId w:val="9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vetőmagtétel azonosító adatait tartalmazó szállítólevél, palántakísérő o</w:t>
      </w:r>
      <w:r w:rsidR="002E5F00" w:rsidRPr="00950D77">
        <w:rPr>
          <w:rFonts w:ascii="72" w:hAnsi="72" w:cs="72"/>
          <w:sz w:val="20"/>
          <w:szCs w:val="20"/>
        </w:rPr>
        <w:t>k</w:t>
      </w:r>
      <w:r w:rsidRPr="00950D77">
        <w:rPr>
          <w:rFonts w:ascii="72" w:hAnsi="72" w:cs="72"/>
          <w:sz w:val="20"/>
          <w:szCs w:val="20"/>
        </w:rPr>
        <w:t xml:space="preserve">mány,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vagy</w:t>
      </w:r>
    </w:p>
    <w:p w14:paraId="61BA36E3" w14:textId="53F515E7" w:rsidR="000D5663" w:rsidRPr="00950D77" w:rsidRDefault="000D5663" w:rsidP="00163556">
      <w:pPr>
        <w:pStyle w:val="Listaszerbekezds"/>
        <w:numPr>
          <w:ilvl w:val="0"/>
          <w:numId w:val="9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vetőmagtétel azonosító adatait tartalmazó minőségi bizonyítvány,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vagy</w:t>
      </w:r>
    </w:p>
    <w:p w14:paraId="0F650C1E" w14:textId="26E1B5A7" w:rsidR="000D5663" w:rsidRPr="00950D77" w:rsidRDefault="000D5663" w:rsidP="00163556">
      <w:pPr>
        <w:pStyle w:val="Listaszerbekezds"/>
        <w:numPr>
          <w:ilvl w:val="0"/>
          <w:numId w:val="9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számla kiállítója általkiállított olyan cégszerűen aláírt dokumentummal, amely tartalmazza a számla számát, kiállításának dátumát, az eladó és a vevő azonosításához szükséges adatokat, valamint a számlán szereplő tételekhez kapcsolódóan</w:t>
      </w:r>
      <w:r w:rsidR="002E5F00" w:rsidRPr="00950D77">
        <w:rPr>
          <w:rFonts w:ascii="72" w:hAnsi="72" w:cs="72"/>
          <w:sz w:val="20"/>
          <w:szCs w:val="20"/>
        </w:rPr>
        <w:t xml:space="preserve"> a fajra, a fajtára, a mennyiségre és a tételazonosítóra vonatkozó adatokat.</w:t>
      </w:r>
    </w:p>
    <w:p w14:paraId="174C5927" w14:textId="6C28759F" w:rsidR="002E5F00" w:rsidRPr="00950D77" w:rsidRDefault="002E5F00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Összefoglalva, ha a saját névre kiállított számla nem tartalmazza a teljes megadandó adatkört (faj, fajta, mennyiség, tételazonosító szám), akkor a számla mellett a hat dokumentum közül (címke, csomagolás, szállítólevél, palántakísérő okmány, minőségi bizonyítvány, számla kiállítója által kiállított dokumentum) rendelkezni kell azzal, ami igazolja a hiányzó adatokat.</w:t>
      </w:r>
    </w:p>
    <w:p w14:paraId="0190F5EF" w14:textId="119C724B" w:rsidR="002E5F00" w:rsidRPr="00950D77" w:rsidRDefault="002E5F00" w:rsidP="00163556">
      <w:pPr>
        <w:pStyle w:val="Listaszerbekezds"/>
        <w:numPr>
          <w:ilvl w:val="0"/>
          <w:numId w:val="6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Szaporítóanyag </w:t>
      </w:r>
      <w:r w:rsidRPr="00950D77">
        <w:rPr>
          <w:rFonts w:ascii="72" w:hAnsi="72" w:cs="72"/>
          <w:i/>
          <w:iCs/>
          <w:sz w:val="20"/>
          <w:szCs w:val="20"/>
        </w:rPr>
        <w:t>saját előállítása</w:t>
      </w:r>
      <w:r w:rsidRPr="00950D77">
        <w:rPr>
          <w:rFonts w:ascii="72" w:hAnsi="72" w:cs="72"/>
          <w:sz w:val="20"/>
          <w:szCs w:val="20"/>
        </w:rPr>
        <w:t xml:space="preserve"> esetén a szaporítóanyag minősítést igazoló bizonyítvánnyal kell rendelkezni. </w:t>
      </w:r>
    </w:p>
    <w:p w14:paraId="663771D0" w14:textId="029A0703" w:rsidR="002E5F00" w:rsidRPr="00950D77" w:rsidRDefault="002E5F00" w:rsidP="00163556">
      <w:pPr>
        <w:pStyle w:val="Listaszerbekezds"/>
        <w:numPr>
          <w:ilvl w:val="0"/>
          <w:numId w:val="6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Termeltető, őstermelők családi gazdasága, termelői integrációs szervezet, termelői csoport vagy termelői szervezet történő </w:t>
      </w:r>
      <w:r w:rsidRPr="00950D77">
        <w:rPr>
          <w:rFonts w:ascii="72" w:hAnsi="72" w:cs="72"/>
          <w:i/>
          <w:iCs/>
          <w:sz w:val="20"/>
          <w:szCs w:val="20"/>
        </w:rPr>
        <w:t>szaporítóanyag beszerzés</w:t>
      </w:r>
      <w:r w:rsidRPr="00950D77">
        <w:rPr>
          <w:rFonts w:ascii="72" w:hAnsi="72" w:cs="72"/>
          <w:sz w:val="20"/>
          <w:szCs w:val="20"/>
        </w:rPr>
        <w:t xml:space="preserve"> esetén: </w:t>
      </w:r>
    </w:p>
    <w:p w14:paraId="383B1A5B" w14:textId="1E66941D" w:rsidR="003349D4" w:rsidRPr="00950D77" w:rsidRDefault="002E5F00" w:rsidP="00163556">
      <w:pPr>
        <w:pStyle w:val="Listaszerbekezds"/>
        <w:numPr>
          <w:ilvl w:val="0"/>
          <w:numId w:val="11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termelővel, termelői integrációs szervezettel, termelői csoporttal termelői szervezettel kötött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szerződéssel, vagy</w:t>
      </w:r>
      <w:r w:rsidRPr="00950D77">
        <w:rPr>
          <w:rFonts w:ascii="72" w:hAnsi="72" w:cs="72"/>
          <w:sz w:val="20"/>
          <w:szCs w:val="20"/>
        </w:rPr>
        <w:t xml:space="preserve"> őstermelők családi gazdasága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nyilvántartásba vételi számával; és</w:t>
      </w:r>
    </w:p>
    <w:p w14:paraId="7F982074" w14:textId="4D5DE152" w:rsidR="002E5F00" w:rsidRPr="00950D77" w:rsidRDefault="002E5F00" w:rsidP="00163556">
      <w:pPr>
        <w:pStyle w:val="Listaszerbekezds"/>
        <w:numPr>
          <w:ilvl w:val="0"/>
          <w:numId w:val="11"/>
        </w:num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sz w:val="20"/>
          <w:szCs w:val="20"/>
        </w:rPr>
        <w:t xml:space="preserve">a termeltető, őstermelők családi gazdasága, termelői integrációs szervezet, termelői csoport vagy termelői szervezet által a mezőgazdasági termelő részére átadott minősített szaporítóanyag mennyiségét, valamint a származás megjelölését tartalmazó, a termeltető, őstermelők családi gazdaság képviselője vagy tagja, </w:t>
      </w:r>
      <w:r w:rsidR="0043608D" w:rsidRPr="00950D77">
        <w:rPr>
          <w:rFonts w:ascii="72" w:hAnsi="72" w:cs="72"/>
          <w:sz w:val="20"/>
          <w:szCs w:val="20"/>
        </w:rPr>
        <w:t xml:space="preserve">termelői integrációs szervezet, termelői csoport vagy termelői szervezet által </w:t>
      </w:r>
      <w:r w:rsidR="0043608D" w:rsidRPr="00950D77">
        <w:rPr>
          <w:rFonts w:ascii="72" w:hAnsi="72" w:cs="72"/>
          <w:b/>
          <w:bCs/>
          <w:sz w:val="20"/>
          <w:szCs w:val="20"/>
          <w:u w:val="single"/>
        </w:rPr>
        <w:t>kiállított dokumentum; és</w:t>
      </w:r>
    </w:p>
    <w:p w14:paraId="4C0ADC93" w14:textId="6272FF81" w:rsidR="0043608D" w:rsidRPr="00950D77" w:rsidRDefault="0043608D" w:rsidP="00163556">
      <w:pPr>
        <w:pStyle w:val="Listaszerbekezds"/>
        <w:numPr>
          <w:ilvl w:val="0"/>
          <w:numId w:val="11"/>
        </w:num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sz w:val="20"/>
          <w:szCs w:val="20"/>
        </w:rPr>
        <w:t xml:space="preserve">a termeltető, őstermelők családi gazdaság képviselője vagy tagja, termelői integrációs szervezet, termelői csoport vagy termelői szervezet nevére kiállított érvényes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 xml:space="preserve">számla másolata. </w:t>
      </w:r>
    </w:p>
    <w:p w14:paraId="341F2B30" w14:textId="258687F1" w:rsidR="0043608D" w:rsidRPr="00950D77" w:rsidRDefault="0043608D" w:rsidP="00163556">
      <w:pPr>
        <w:pStyle w:val="Listaszerbekezds"/>
        <w:numPr>
          <w:ilvl w:val="0"/>
          <w:numId w:val="12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Ha a számla másolata tartalmazza a fajra, fajtára, mennyiségre és a tételazonosítóra vonatkozó adatokat (melyen feltüntetett vételár kitakarható), akkor további dokumentum (címke, csomagolás, szállítólevél. minőségi bizonyítvány) megléte nem szükséges.</w:t>
      </w:r>
    </w:p>
    <w:p w14:paraId="7AAC09B6" w14:textId="1FF50709" w:rsidR="0043608D" w:rsidRPr="00950D77" w:rsidRDefault="0043608D" w:rsidP="00163556">
      <w:pPr>
        <w:pStyle w:val="Listaszerbekezds"/>
        <w:numPr>
          <w:ilvl w:val="0"/>
          <w:numId w:val="12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Ha a számla másolata </w:t>
      </w:r>
      <w:r w:rsidRPr="00950D77">
        <w:rPr>
          <w:rFonts w:ascii="72" w:hAnsi="72" w:cs="72"/>
          <w:sz w:val="20"/>
          <w:szCs w:val="20"/>
          <w:u w:val="single"/>
        </w:rPr>
        <w:t>nem tartalmazza</w:t>
      </w:r>
      <w:r w:rsidRPr="00950D77">
        <w:rPr>
          <w:rFonts w:ascii="72" w:hAnsi="72" w:cs="72"/>
          <w:sz w:val="20"/>
          <w:szCs w:val="20"/>
        </w:rPr>
        <w:t xml:space="preserve"> a fajra, fajtára, mennyiségre és a tételazonosítóra vonatkozó adatokat, akkor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számla másolata mellett</w:t>
      </w:r>
    </w:p>
    <w:p w14:paraId="3D1D5A9A" w14:textId="3FC2A26A" w:rsidR="0043608D" w:rsidRPr="00950D77" w:rsidRDefault="0043608D" w:rsidP="00163556">
      <w:pPr>
        <w:pStyle w:val="Listaszerbekezds"/>
        <w:numPr>
          <w:ilvl w:val="8"/>
          <w:numId w:val="13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minősített szaporítóanyag címke,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vagy</w:t>
      </w:r>
    </w:p>
    <w:p w14:paraId="5736ED81" w14:textId="566BA243" w:rsidR="0043608D" w:rsidRPr="00950D77" w:rsidRDefault="0043608D" w:rsidP="00163556">
      <w:pPr>
        <w:pStyle w:val="Listaszerbekezds"/>
        <w:numPr>
          <w:ilvl w:val="8"/>
          <w:numId w:val="13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vetőmagtétel azonosító adatait tartalmazó csomagolás,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vagy</w:t>
      </w:r>
    </w:p>
    <w:p w14:paraId="076CDB7B" w14:textId="31343A87" w:rsidR="0043608D" w:rsidRPr="00950D77" w:rsidRDefault="0043608D" w:rsidP="00163556">
      <w:pPr>
        <w:pStyle w:val="Listaszerbekezds"/>
        <w:numPr>
          <w:ilvl w:val="8"/>
          <w:numId w:val="13"/>
        </w:num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sz w:val="20"/>
          <w:szCs w:val="20"/>
        </w:rPr>
        <w:t xml:space="preserve">a vetőmagtétel azonosító adatait tartalmazó szállítólevél, palántakísérő okmány,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vagy</w:t>
      </w:r>
    </w:p>
    <w:p w14:paraId="558B82F2" w14:textId="2723B0C2" w:rsidR="0043608D" w:rsidRPr="00950D77" w:rsidRDefault="0043608D" w:rsidP="00163556">
      <w:pPr>
        <w:pStyle w:val="Listaszerbekezds"/>
        <w:numPr>
          <w:ilvl w:val="8"/>
          <w:numId w:val="13"/>
        </w:num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sz w:val="20"/>
          <w:szCs w:val="20"/>
        </w:rPr>
        <w:t xml:space="preserve">a vetőmagtétel azonosító adatait tartalmazó minőségi bizonyítvány,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 xml:space="preserve">vagy </w:t>
      </w:r>
    </w:p>
    <w:p w14:paraId="30861965" w14:textId="1F792A9C" w:rsidR="0043608D" w:rsidRPr="00950D77" w:rsidRDefault="0043608D" w:rsidP="00163556">
      <w:pPr>
        <w:pStyle w:val="Listaszerbekezds"/>
        <w:numPr>
          <w:ilvl w:val="8"/>
          <w:numId w:val="13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számla kiállítója által kiállított olyan cégszerűen aláírt dokumentum másolatával, amely tartalmazza a számla számát, kiállításának dátumát, az eladó és a vevő azonosításához </w:t>
      </w:r>
      <w:r w:rsidRPr="00950D77">
        <w:rPr>
          <w:rFonts w:ascii="72" w:hAnsi="72" w:cs="72"/>
          <w:sz w:val="20"/>
          <w:szCs w:val="20"/>
        </w:rPr>
        <w:lastRenderedPageBreak/>
        <w:t>szükséges adatokat, valamint a számlán szereplő tételekhez kapcsolódóan a fajra, fajtára, menn</w:t>
      </w:r>
      <w:r w:rsidR="00B83A2C" w:rsidRPr="00950D77">
        <w:rPr>
          <w:rFonts w:ascii="72" w:hAnsi="72" w:cs="72"/>
          <w:sz w:val="20"/>
          <w:szCs w:val="20"/>
        </w:rPr>
        <w:t>y</w:t>
      </w:r>
      <w:r w:rsidRPr="00950D77">
        <w:rPr>
          <w:rFonts w:ascii="72" w:hAnsi="72" w:cs="72"/>
          <w:sz w:val="20"/>
          <w:szCs w:val="20"/>
        </w:rPr>
        <w:t>iségr</w:t>
      </w:r>
      <w:r w:rsidR="00B83A2C" w:rsidRPr="00950D77">
        <w:rPr>
          <w:rFonts w:ascii="72" w:hAnsi="72" w:cs="72"/>
          <w:sz w:val="20"/>
          <w:szCs w:val="20"/>
        </w:rPr>
        <w:t>e</w:t>
      </w:r>
      <w:r w:rsidRPr="00950D77">
        <w:rPr>
          <w:rFonts w:ascii="72" w:hAnsi="72" w:cs="72"/>
          <w:sz w:val="20"/>
          <w:szCs w:val="20"/>
        </w:rPr>
        <w:t xml:space="preserve"> és a tételazonosítóra vonatkozó adatokat.</w:t>
      </w:r>
    </w:p>
    <w:p w14:paraId="56B64E85" w14:textId="3A1FB5DC" w:rsidR="00B83A2C" w:rsidRPr="00950D77" w:rsidRDefault="00B83A2C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Összefoglalva: termeltetés esetén szerződéssel, egy termeltető által a fenti adattartalommal kiállított dokumentummal és számlával kell rendelkezni. Egyéb dokumentummal (pl.: vetőmagcímke) csak akkor kell rendelkezni, ha a számla nem tartalmazza a fajra, fajtára, mennyiségre és a tételazonosítóra vonatkozó adatokat. </w:t>
      </w:r>
    </w:p>
    <w:p w14:paraId="248EF4E1" w14:textId="5B866E58" w:rsidR="00B83A2C" w:rsidRPr="00950D77" w:rsidRDefault="00B83A2C" w:rsidP="00163556">
      <w:pPr>
        <w:pStyle w:val="Listaszerbekezds"/>
        <w:numPr>
          <w:ilvl w:val="0"/>
          <w:numId w:val="6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Termeltető, őstermelők családi gazdasága, termelői integrációs szervezet, termelői csoport vagy termelői szervezet által történő </w:t>
      </w:r>
      <w:r w:rsidRPr="00950D77">
        <w:rPr>
          <w:rFonts w:ascii="72" w:hAnsi="72" w:cs="72"/>
          <w:i/>
          <w:iCs/>
          <w:sz w:val="20"/>
          <w:szCs w:val="20"/>
        </w:rPr>
        <w:t>szaporítóanyag előállítás</w:t>
      </w:r>
      <w:r w:rsidRPr="00950D77">
        <w:rPr>
          <w:rFonts w:ascii="72" w:hAnsi="72" w:cs="72"/>
          <w:sz w:val="20"/>
          <w:szCs w:val="20"/>
        </w:rPr>
        <w:t xml:space="preserve"> esetén: </w:t>
      </w:r>
    </w:p>
    <w:p w14:paraId="1D7EDA6D" w14:textId="672938A8" w:rsidR="00B83A2C" w:rsidRPr="00950D77" w:rsidRDefault="00B83A2C" w:rsidP="00163556">
      <w:pPr>
        <w:pStyle w:val="Listaszerbekezds"/>
        <w:numPr>
          <w:ilvl w:val="2"/>
          <w:numId w:val="16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az előállítóval kötött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szerződés, és</w:t>
      </w:r>
      <w:r w:rsidRPr="00950D77">
        <w:rPr>
          <w:rFonts w:ascii="72" w:hAnsi="72" w:cs="72"/>
          <w:sz w:val="20"/>
          <w:szCs w:val="20"/>
        </w:rPr>
        <w:t xml:space="preserve"> </w:t>
      </w:r>
    </w:p>
    <w:p w14:paraId="48192F41" w14:textId="41488B32" w:rsidR="00B83A2C" w:rsidRPr="00950D77" w:rsidRDefault="00B83A2C" w:rsidP="00163556">
      <w:pPr>
        <w:pStyle w:val="Listaszerbekezds"/>
        <w:numPr>
          <w:ilvl w:val="2"/>
          <w:numId w:val="16"/>
        </w:num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sz w:val="20"/>
          <w:szCs w:val="20"/>
        </w:rPr>
        <w:t xml:space="preserve">az előállító által a mezőgazdasági termelő részére átadott minősített szaporítóanyag mennyiségét, valamint a származás megjelölését tartalmazó, az előállító által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 xml:space="preserve">kiállított dokumentum, és </w:t>
      </w:r>
    </w:p>
    <w:p w14:paraId="5904C481" w14:textId="6E0C5339" w:rsidR="00B83A2C" w:rsidRPr="00950D77" w:rsidRDefault="00B83A2C" w:rsidP="00163556">
      <w:pPr>
        <w:pStyle w:val="Listaszerbekezds"/>
        <w:numPr>
          <w:ilvl w:val="2"/>
          <w:numId w:val="16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szaporítóanyag minősítést igazoló </w:t>
      </w:r>
      <w:r w:rsidRPr="00950D77">
        <w:rPr>
          <w:rFonts w:ascii="72" w:hAnsi="72" w:cs="72"/>
          <w:b/>
          <w:bCs/>
          <w:sz w:val="20"/>
          <w:szCs w:val="20"/>
          <w:u w:val="single"/>
        </w:rPr>
        <w:t>bizonyítvány.</w:t>
      </w:r>
    </w:p>
    <w:p w14:paraId="0B13FC5D" w14:textId="3EAF91F1" w:rsidR="00B83A2C" w:rsidRPr="00950D77" w:rsidRDefault="00B83A2C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szaporítóanyag igazolás dokumentumai maximum 2 évesek lehetnek, így a 2024. támogatási évben a 2022., 2023. és 2024. évben kiállított igazolások, számlák fogadhatóak el. Ha a szaporítóanyagról kiállított</w:t>
      </w:r>
      <w:r w:rsidR="00950D77" w:rsidRPr="00950D77">
        <w:rPr>
          <w:rFonts w:ascii="72" w:hAnsi="72" w:cs="72"/>
          <w:sz w:val="20"/>
          <w:szCs w:val="20"/>
        </w:rPr>
        <w:t xml:space="preserve"> számla dátuma későbbi, mint az igényelt növény vetésének, telepítésének dátuma, a kedvezményezett a szállító által kiállított egyéb, hiteles dokumentummal köteles igazolni, hogy a vetés, vagy telepítés időpontjában a szaporítóanyag, amelyről a számla kiállításra került, már a kedvezményezett rendelkezésé re áll.</w:t>
      </w:r>
    </w:p>
    <w:p w14:paraId="45D43DBB" w14:textId="2C38510C" w:rsidR="00950D77" w:rsidRPr="00950D77" w:rsidRDefault="00950D77" w:rsidP="00163556">
      <w:p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b/>
          <w:bCs/>
          <w:sz w:val="20"/>
          <w:szCs w:val="20"/>
          <w:u w:val="single"/>
        </w:rPr>
        <w:t>Az ellenőrzés zökkenőmentes lefolytatása érdekében az alábbiakat tanácsoljuk:</w:t>
      </w:r>
    </w:p>
    <w:p w14:paraId="5374A6B6" w14:textId="52281C5E" w:rsidR="00950D77" w:rsidRPr="00950D77" w:rsidRDefault="00950D77" w:rsidP="00163556">
      <w:pPr>
        <w:pStyle w:val="Listaszerbekezds"/>
        <w:numPr>
          <w:ilvl w:val="0"/>
          <w:numId w:val="20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 A dokumentumok elektronikus beküldése során a </w:t>
      </w:r>
      <w:r w:rsidRPr="00950D77">
        <w:rPr>
          <w:rFonts w:ascii="72" w:hAnsi="72" w:cs="72"/>
          <w:b/>
          <w:bCs/>
          <w:sz w:val="20"/>
          <w:szCs w:val="20"/>
        </w:rPr>
        <w:t>dokumentumoknak élesnek, olvashatónak kell lenniük</w:t>
      </w:r>
      <w:r w:rsidRPr="00950D77">
        <w:rPr>
          <w:rFonts w:ascii="72" w:hAnsi="72" w:cs="72"/>
          <w:sz w:val="20"/>
          <w:szCs w:val="20"/>
        </w:rPr>
        <w:t>. Elmosódott dokumentummásolatokból nem lehet megállapítani a szükséges adatokat.</w:t>
      </w:r>
    </w:p>
    <w:p w14:paraId="5C6DE56A" w14:textId="77AD92EA" w:rsidR="00950D77" w:rsidRPr="00950D77" w:rsidRDefault="00950D77" w:rsidP="00163556">
      <w:pPr>
        <w:pStyle w:val="Listaszerbekezds"/>
        <w:numPr>
          <w:ilvl w:val="0"/>
          <w:numId w:val="20"/>
        </w:num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 xml:space="preserve">A dokumentumok elektronikus beküldése során nemcsak szkennelt dokumentum, hanem digitális </w:t>
      </w:r>
      <w:r w:rsidRPr="00950D77">
        <w:rPr>
          <w:rFonts w:ascii="72" w:hAnsi="72" w:cs="72"/>
          <w:b/>
          <w:bCs/>
          <w:sz w:val="20"/>
          <w:szCs w:val="20"/>
        </w:rPr>
        <w:t>fénykép is elfogadható.</w:t>
      </w:r>
    </w:p>
    <w:p w14:paraId="2448C4A6" w14:textId="18646B5F" w:rsidR="00950D77" w:rsidRPr="00950D77" w:rsidRDefault="00950D77" w:rsidP="00163556">
      <w:pPr>
        <w:jc w:val="both"/>
        <w:rPr>
          <w:rFonts w:ascii="72" w:hAnsi="72" w:cs="72"/>
          <w:b/>
          <w:bCs/>
          <w:sz w:val="20"/>
          <w:szCs w:val="20"/>
          <w:u w:val="single"/>
        </w:rPr>
      </w:pPr>
      <w:r w:rsidRPr="00950D77">
        <w:rPr>
          <w:rFonts w:ascii="72" w:hAnsi="72" w:cs="72"/>
          <w:b/>
          <w:bCs/>
          <w:sz w:val="20"/>
          <w:szCs w:val="20"/>
          <w:u w:val="single"/>
        </w:rPr>
        <w:t>A támogatás kifizetése:</w:t>
      </w:r>
    </w:p>
    <w:p w14:paraId="5BEC571D" w14:textId="2BB5DB04" w:rsidR="00950D77" w:rsidRPr="00950D77" w:rsidRDefault="00950D77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 támogatás forintban kerül kifizetésre a ellenőrzések lezárása és a támogatás fajlagos méretének meghatározása után, melynek határideje 2025. június 30-a.</w:t>
      </w:r>
    </w:p>
    <w:p w14:paraId="6C3D1373" w14:textId="77777777" w:rsidR="00950D77" w:rsidRPr="00950D77" w:rsidRDefault="00950D77" w:rsidP="00163556">
      <w:pPr>
        <w:jc w:val="both"/>
        <w:rPr>
          <w:rFonts w:ascii="72" w:hAnsi="72" w:cs="72"/>
          <w:sz w:val="20"/>
          <w:szCs w:val="20"/>
        </w:rPr>
      </w:pPr>
    </w:p>
    <w:p w14:paraId="2F612629" w14:textId="4B94FCDC" w:rsidR="00950D77" w:rsidRPr="00950D77" w:rsidRDefault="00950D77" w:rsidP="00163556">
      <w:pPr>
        <w:jc w:val="both"/>
        <w:rPr>
          <w:rFonts w:ascii="72" w:hAnsi="72" w:cs="72"/>
          <w:sz w:val="20"/>
          <w:szCs w:val="20"/>
        </w:rPr>
      </w:pPr>
      <w:r w:rsidRPr="00950D77">
        <w:rPr>
          <w:rFonts w:ascii="72" w:hAnsi="72" w:cs="72"/>
          <w:sz w:val="20"/>
          <w:szCs w:val="20"/>
        </w:rPr>
        <w:t>Az euró-forint átváltásra az Európa Parlament és a Tanács (EU) 2021/2116 rendeletének 94. cikk (3) bekezdésére tekintettel került sor. Az átváltási árfolyam: az Európai Központi Bank által 2024. október 1-jét közvetlenül megelőzően megállapított utolsó árfolyam.</w:t>
      </w:r>
    </w:p>
    <w:sectPr w:rsidR="00950D77" w:rsidRPr="0095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2">
    <w:panose1 w:val="020B0503030000000003"/>
    <w:charset w:val="EE"/>
    <w:family w:val="swiss"/>
    <w:pitch w:val="variable"/>
    <w:sig w:usb0="A00002EF" w:usb1="5000205B" w:usb2="00000008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029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511"/>
    <w:multiLevelType w:val="hybridMultilevel"/>
    <w:tmpl w:val="0E7AB2F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23D41"/>
    <w:multiLevelType w:val="hybridMultilevel"/>
    <w:tmpl w:val="56F20134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5D07B9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EA7562A"/>
    <w:multiLevelType w:val="hybridMultilevel"/>
    <w:tmpl w:val="C3C61D84"/>
    <w:lvl w:ilvl="0" w:tplc="040E000F">
      <w:start w:val="1"/>
      <w:numFmt w:val="decimal"/>
      <w:lvlText w:val="%1."/>
      <w:lvlJc w:val="left"/>
      <w:pPr>
        <w:ind w:left="2140" w:hanging="360"/>
      </w:p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125B56C7"/>
    <w:multiLevelType w:val="hybridMultilevel"/>
    <w:tmpl w:val="D876C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592E"/>
    <w:multiLevelType w:val="hybridMultilevel"/>
    <w:tmpl w:val="24EEFFC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B5B49"/>
    <w:multiLevelType w:val="hybridMultilevel"/>
    <w:tmpl w:val="831EA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177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5C7022B"/>
    <w:multiLevelType w:val="hybridMultilevel"/>
    <w:tmpl w:val="D65C3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70F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D71A0F"/>
    <w:multiLevelType w:val="hybridMultilevel"/>
    <w:tmpl w:val="E90045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A6EA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6C5415B"/>
    <w:multiLevelType w:val="hybridMultilevel"/>
    <w:tmpl w:val="20DCF6B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0390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ED522BB"/>
    <w:multiLevelType w:val="hybridMultilevel"/>
    <w:tmpl w:val="F5ECF1A4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017B16"/>
    <w:multiLevelType w:val="hybridMultilevel"/>
    <w:tmpl w:val="A2F4D816"/>
    <w:lvl w:ilvl="0" w:tplc="97CC1BC2">
      <w:numFmt w:val="bullet"/>
      <w:lvlText w:val="-"/>
      <w:lvlJc w:val="left"/>
      <w:pPr>
        <w:ind w:left="2688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7" w15:restartNumberingAfterBreak="0">
    <w:nsid w:val="75BA3DD7"/>
    <w:multiLevelType w:val="hybridMultilevel"/>
    <w:tmpl w:val="5D4A343C"/>
    <w:lvl w:ilvl="0" w:tplc="040E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7D6B18"/>
    <w:multiLevelType w:val="hybridMultilevel"/>
    <w:tmpl w:val="E0E404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3599F"/>
    <w:multiLevelType w:val="hybridMultilevel"/>
    <w:tmpl w:val="22A2FDC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0258382">
    <w:abstractNumId w:val="9"/>
  </w:num>
  <w:num w:numId="2" w16cid:durableId="2040743748">
    <w:abstractNumId w:val="13"/>
  </w:num>
  <w:num w:numId="3" w16cid:durableId="2062510494">
    <w:abstractNumId w:val="5"/>
  </w:num>
  <w:num w:numId="4" w16cid:durableId="834538809">
    <w:abstractNumId w:val="1"/>
  </w:num>
  <w:num w:numId="5" w16cid:durableId="1182083454">
    <w:abstractNumId w:val="19"/>
  </w:num>
  <w:num w:numId="6" w16cid:durableId="1542404192">
    <w:abstractNumId w:val="18"/>
  </w:num>
  <w:num w:numId="7" w16cid:durableId="1650203649">
    <w:abstractNumId w:val="10"/>
  </w:num>
  <w:num w:numId="8" w16cid:durableId="1550612475">
    <w:abstractNumId w:val="12"/>
  </w:num>
  <w:num w:numId="9" w16cid:durableId="891771603">
    <w:abstractNumId w:val="2"/>
  </w:num>
  <w:num w:numId="10" w16cid:durableId="1507673042">
    <w:abstractNumId w:val="6"/>
  </w:num>
  <w:num w:numId="11" w16cid:durableId="136650799">
    <w:abstractNumId w:val="15"/>
  </w:num>
  <w:num w:numId="12" w16cid:durableId="1847593812">
    <w:abstractNumId w:val="16"/>
  </w:num>
  <w:num w:numId="13" w16cid:durableId="1998730038">
    <w:abstractNumId w:val="14"/>
  </w:num>
  <w:num w:numId="14" w16cid:durableId="1402214625">
    <w:abstractNumId w:val="7"/>
  </w:num>
  <w:num w:numId="15" w16cid:durableId="884368380">
    <w:abstractNumId w:val="4"/>
  </w:num>
  <w:num w:numId="16" w16cid:durableId="1278681476">
    <w:abstractNumId w:val="3"/>
  </w:num>
  <w:num w:numId="17" w16cid:durableId="1599875357">
    <w:abstractNumId w:val="0"/>
  </w:num>
  <w:num w:numId="18" w16cid:durableId="105002585">
    <w:abstractNumId w:val="8"/>
  </w:num>
  <w:num w:numId="19" w16cid:durableId="1870023594">
    <w:abstractNumId w:val="17"/>
  </w:num>
  <w:num w:numId="20" w16cid:durableId="20125598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6A"/>
    <w:rsid w:val="000D5663"/>
    <w:rsid w:val="00163556"/>
    <w:rsid w:val="001921AF"/>
    <w:rsid w:val="00271B76"/>
    <w:rsid w:val="002E5F00"/>
    <w:rsid w:val="003349D4"/>
    <w:rsid w:val="0037666A"/>
    <w:rsid w:val="00423865"/>
    <w:rsid w:val="0043608D"/>
    <w:rsid w:val="004E11CE"/>
    <w:rsid w:val="007D3545"/>
    <w:rsid w:val="00950D77"/>
    <w:rsid w:val="00B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C75DB"/>
  <w15:chartTrackingRefBased/>
  <w15:docId w15:val="{F08B50C5-5B7E-4E36-8114-AFA8C999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3d0f882-8463-4fc8-8c93-fe9e190ec3f5}" enabled="1" method="Standard" siteId="{7c07b8b6-a28d-424b-8eb6-3de456e898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1072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 KELLER Barbara</dc:creator>
  <cp:keywords/>
  <dc:description/>
  <cp:lastModifiedBy>KOVACSNE KELLER Barbara</cp:lastModifiedBy>
  <cp:revision>4</cp:revision>
  <dcterms:created xsi:type="dcterms:W3CDTF">2024-04-17T13:38:00Z</dcterms:created>
  <dcterms:modified xsi:type="dcterms:W3CDTF">2024-04-18T13:43:00Z</dcterms:modified>
</cp:coreProperties>
</file>